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47" w:rsidRDefault="00E101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учреждение  дополнительного образования </w:t>
      </w:r>
    </w:p>
    <w:p w:rsidR="00F11147" w:rsidRDefault="00E101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дополнительного образования»</w:t>
      </w:r>
    </w:p>
    <w:p w:rsidR="00F11147" w:rsidRDefault="00F11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147" w:rsidRDefault="00F11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147" w:rsidRDefault="00F11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147" w:rsidRDefault="00F11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147" w:rsidRDefault="00F11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147" w:rsidRDefault="00F111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147" w:rsidRDefault="00E101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F11147" w:rsidRDefault="00E1016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применению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технологий</w:t>
      </w:r>
    </w:p>
    <w:p w:rsidR="00F11147" w:rsidRDefault="00E1016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образовательном процессе УДО</w:t>
      </w:r>
    </w:p>
    <w:p w:rsidR="00F11147" w:rsidRDefault="00F11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147" w:rsidRDefault="00F11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147" w:rsidRDefault="00F11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147" w:rsidRDefault="00F11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147" w:rsidRDefault="00F11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147" w:rsidRDefault="00F11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147" w:rsidRDefault="00F11147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F11147" w:rsidRDefault="00E10168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подготовила </w:t>
      </w:r>
    </w:p>
    <w:p w:rsidR="00F11147" w:rsidRDefault="00E10168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</w:t>
      </w:r>
    </w:p>
    <w:p w:rsidR="00F11147" w:rsidRDefault="00E10168">
      <w:pPr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F11147" w:rsidRDefault="00F11147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F11147" w:rsidRDefault="00F11147">
      <w:pPr>
        <w:rPr>
          <w:rFonts w:ascii="Times New Roman" w:hAnsi="Times New Roman" w:cs="Times New Roman"/>
          <w:sz w:val="28"/>
          <w:szCs w:val="28"/>
        </w:rPr>
      </w:pPr>
    </w:p>
    <w:p w:rsidR="00F11147" w:rsidRDefault="00F11147">
      <w:pPr>
        <w:rPr>
          <w:rFonts w:ascii="Times New Roman" w:hAnsi="Times New Roman" w:cs="Times New Roman"/>
          <w:sz w:val="28"/>
          <w:szCs w:val="28"/>
        </w:rPr>
      </w:pPr>
    </w:p>
    <w:p w:rsidR="00F11147" w:rsidRDefault="00F11147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F11147" w:rsidRDefault="007923A7">
      <w:pPr>
        <w:ind w:left="40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 -2019</w:t>
      </w:r>
      <w:bookmarkStart w:id="0" w:name="_GoBack"/>
      <w:bookmarkEnd w:id="0"/>
      <w:r w:rsidR="00E1016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11147" w:rsidRDefault="00E10168">
      <w:pPr>
        <w:spacing w:before="154"/>
        <w:ind w:left="402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Будьте добрыми, если захотите;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br/>
        <w:t>Будьте мудрыми, если сможете;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br/>
        <w:t>Но здоровыми вы должны быть всегда.</w:t>
      </w:r>
    </w:p>
    <w:p w:rsidR="00F11147" w:rsidRDefault="00E10168">
      <w:pPr>
        <w:spacing w:before="120"/>
        <w:ind w:left="258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Конфуций</w:t>
      </w:r>
    </w:p>
    <w:p w:rsidR="00F11147" w:rsidRDefault="00F11147">
      <w:pPr>
        <w:rPr>
          <w:rFonts w:ascii="Times New Roman" w:eastAsia="+mj-ea" w:hAnsi="Times New Roman" w:cs="Times New Roman"/>
          <w:color w:val="000000" w:themeColor="text1"/>
          <w:sz w:val="28"/>
          <w:szCs w:val="28"/>
        </w:rPr>
      </w:pPr>
    </w:p>
    <w:p w:rsidR="00F11147" w:rsidRDefault="00E10168">
      <w:pPr>
        <w:spacing w:after="0" w:line="240" w:lineRule="auto"/>
        <w:textAlignment w:val="baseline"/>
        <w:rPr>
          <w:rFonts w:ascii="Times New Roman" w:eastAsia="+mn-ea" w:hAnsi="Times New Roman" w:cs="Times New Roman"/>
          <w:bCs/>
          <w:iCs/>
          <w:color w:val="000000" w:themeColor="text1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ascii="Times New Roman" w:eastAsia="+mn-ea" w:hAnsi="Times New Roman" w:cs="Times New Roman"/>
          <w:bCs/>
          <w:iCs/>
          <w:color w:val="000000" w:themeColor="text1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Забота о здоровье учащихся – не доброе пожелание,  а  обязанность каждого образовательного учреждения,  каждого педагога. </w:t>
      </w:r>
    </w:p>
    <w:p w:rsidR="00F11147" w:rsidRDefault="00F11147">
      <w:pPr>
        <w:spacing w:after="0" w:line="240" w:lineRule="auto"/>
        <w:textAlignment w:val="baseline"/>
        <w:rPr>
          <w:rFonts w:ascii="Times New Roman" w:eastAsia="+mn-ea" w:hAnsi="Times New Roman" w:cs="Times New Roman"/>
          <w:bCs/>
          <w:iCs/>
          <w:color w:val="000000" w:themeColor="text1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</w:pPr>
    </w:p>
    <w:p w:rsidR="00F11147" w:rsidRDefault="00E10168">
      <w:pPr>
        <w:jc w:val="both"/>
        <w:rPr>
          <w:rFonts w:ascii="Times New Roman" w:eastAsia="+mj-e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+mj-ea" w:hAnsi="Times New Roman" w:cs="Times New Roman"/>
          <w:color w:val="000000" w:themeColor="text1"/>
          <w:sz w:val="28"/>
          <w:szCs w:val="28"/>
        </w:rPr>
        <w:t>Укрепление здоровья – дело государственной важности.</w:t>
      </w:r>
    </w:p>
    <w:p w:rsidR="00F11147" w:rsidRDefault="00E10168">
      <w:pPr>
        <w:jc w:val="both"/>
        <w:rPr>
          <w:rFonts w:ascii="Times New Roman" w:eastAsia="+mj-e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+mj-e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В соответствии с законом «Об образовании в РФ» здоровье школьников отнесено к приоритетным направлениям государственной пол</w:t>
      </w:r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итики в области образования.</w:t>
      </w:r>
    </w:p>
    <w:p w:rsidR="00F11147" w:rsidRDefault="00E10168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Образовательная организация обязана создавать безопасные условия обучения, воспитания учащихся, присмотра и ухода за учащимися, их содержания в соответствии с установленными нормами, обеспечивающими жизнь и здоровье учащихся,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аботников образовательной организации.</w:t>
      </w:r>
    </w:p>
    <w:p w:rsidR="00F11147" w:rsidRDefault="00F11147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1147" w:rsidRDefault="00E10168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Образовательная организация несет ответственность в установленном законодательством Российской Федерации порядке за жизнь и здоровье учащихся, работников образовательной организации. </w:t>
      </w:r>
    </w:p>
    <w:p w:rsidR="00F11147" w:rsidRDefault="00F11147">
      <w:p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1147" w:rsidRDefault="00F11147">
      <w:p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1147" w:rsidRDefault="00E10168">
      <w:pPr>
        <w:jc w:val="center"/>
        <w:rPr>
          <w:sz w:val="28"/>
          <w:szCs w:val="28"/>
        </w:rPr>
      </w:pPr>
      <w:r>
        <w:rPr>
          <w:rFonts w:ascii="Times New Roman" w:eastAsia="+mj-ea" w:hAnsi="Times New Roman" w:cs="Times New Roman"/>
          <w:smallCaps/>
          <w:color w:val="000000" w:themeColor="text1"/>
          <w:sz w:val="28"/>
          <w:szCs w:val="28"/>
        </w:rPr>
        <w:t xml:space="preserve">Нормативно-правовые основы </w:t>
      </w:r>
      <w:proofErr w:type="spellStart"/>
      <w:r>
        <w:rPr>
          <w:rFonts w:ascii="Times New Roman" w:eastAsia="+mj-ea" w:hAnsi="Times New Roman" w:cs="Times New Roman"/>
          <w:smallCaps/>
          <w:color w:val="000000" w:themeColor="text1"/>
          <w:sz w:val="28"/>
          <w:szCs w:val="28"/>
        </w:rPr>
        <w:t>здр</w:t>
      </w:r>
      <w:r>
        <w:rPr>
          <w:rFonts w:ascii="Times New Roman" w:eastAsia="+mj-ea" w:hAnsi="Times New Roman" w:cs="Times New Roman"/>
          <w:smallCaps/>
          <w:color w:val="000000" w:themeColor="text1"/>
          <w:sz w:val="28"/>
          <w:szCs w:val="28"/>
        </w:rPr>
        <w:t>овьесбережения</w:t>
      </w:r>
      <w:proofErr w:type="spellEnd"/>
      <w:r>
        <w:rPr>
          <w:rFonts w:ascii="Times New Roman" w:eastAsia="+mj-ea" w:hAnsi="Times New Roman" w:cs="Times New Roman"/>
          <w:smallCaps/>
          <w:color w:val="000000" w:themeColor="text1"/>
          <w:sz w:val="28"/>
          <w:szCs w:val="28"/>
        </w:rPr>
        <w:t xml:space="preserve"> в УДО:</w:t>
      </w:r>
    </w:p>
    <w:p w:rsidR="00F11147" w:rsidRDefault="00E101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СанПиН 2.4.4. 3172 – 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постановлением Главного государственного </w:t>
      </w:r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санитарного врача Российской Федерации от 04.07.2014  г. № 41).</w:t>
      </w:r>
    </w:p>
    <w:p w:rsidR="00F11147" w:rsidRDefault="00F11147">
      <w:pPr>
        <w:rPr>
          <w:rFonts w:ascii="Times New Roman" w:eastAsia="+mj-ea" w:hAnsi="Times New Roman" w:cs="Times New Roman"/>
          <w:smallCaps/>
          <w:color w:val="000000" w:themeColor="text1"/>
          <w:sz w:val="28"/>
          <w:szCs w:val="28"/>
        </w:rPr>
      </w:pPr>
    </w:p>
    <w:p w:rsidR="00F11147" w:rsidRDefault="00E10168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Федеральный государственный образовательный стандарт.</w:t>
      </w:r>
    </w:p>
    <w:p w:rsidR="00F11147" w:rsidRDefault="00E10168">
      <w:pPr>
        <w:spacing w:before="120"/>
        <w:ind w:left="360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Стандарт впервые определяет такую составляющую, как здоровье школьников, в качестве одного из важнейших результатов образования, а сохранение и укрепление здоровья - в качестве приоритетного направления деятельности образовательного учреждения. </w:t>
      </w:r>
    </w:p>
    <w:p w:rsidR="00F11147" w:rsidRDefault="00F11147">
      <w:pPr>
        <w:spacing w:before="120"/>
        <w:ind w:left="57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1147" w:rsidRDefault="00F11147">
      <w:pPr>
        <w:spacing w:before="120"/>
        <w:ind w:left="57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1147" w:rsidRDefault="00E10168">
      <w:pPr>
        <w:pStyle w:val="aa"/>
        <w:numPr>
          <w:ilvl w:val="0"/>
          <w:numId w:val="3"/>
        </w:numPr>
        <w:rPr>
          <w:rFonts w:ascii="Times New Roman" w:eastAsia="+mj-ea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+mj-ea" w:hAnsi="Times New Roman" w:cs="Times New Roman"/>
          <w:bCs/>
          <w:color w:val="000000" w:themeColor="text1"/>
          <w:sz w:val="28"/>
          <w:szCs w:val="28"/>
        </w:rPr>
        <w:lastRenderedPageBreak/>
        <w:t xml:space="preserve">Проект </w:t>
      </w:r>
      <w:r>
        <w:rPr>
          <w:rFonts w:ascii="Times New Roman" w:eastAsia="+mj-ea" w:hAnsi="Times New Roman" w:cs="Times New Roman"/>
          <w:bCs/>
          <w:color w:val="000000" w:themeColor="text1"/>
          <w:sz w:val="28"/>
          <w:szCs w:val="28"/>
        </w:rPr>
        <w:t>«НАША НОВАЯ ШКОЛА»</w:t>
      </w:r>
    </w:p>
    <w:p w:rsidR="00F11147" w:rsidRDefault="00E10168">
      <w:pPr>
        <w:pStyle w:val="aa"/>
        <w:ind w:left="360"/>
      </w:pPr>
      <w:proofErr w:type="gramStart"/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Утвержден</w:t>
      </w:r>
      <w:proofErr w:type="gramEnd"/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 президентом Российской Федерации  Д. Медведевым </w:t>
      </w:r>
    </w:p>
    <w:p w:rsidR="00F11147" w:rsidRDefault="00E10168">
      <w:pPr>
        <w:pStyle w:val="aa"/>
        <w:ind w:left="360"/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04 февраля 2010 г  Пр-271</w:t>
      </w:r>
    </w:p>
    <w:p w:rsidR="00F11147" w:rsidRDefault="00F11147">
      <w:pPr>
        <w:pStyle w:val="aa"/>
        <w:ind w:left="360"/>
        <w:rPr>
          <w:rFonts w:ascii="Times New Roman" w:eastAsia="+mj-ea" w:hAnsi="Times New Roman" w:cs="Times New Roman"/>
          <w:bCs/>
          <w:color w:val="000000" w:themeColor="text1"/>
          <w:sz w:val="28"/>
          <w:szCs w:val="28"/>
        </w:rPr>
      </w:pPr>
    </w:p>
    <w:p w:rsidR="00F11147" w:rsidRDefault="00E10168">
      <w:pPr>
        <w:pStyle w:val="a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Приказ </w:t>
      </w:r>
      <w:proofErr w:type="spellStart"/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 России от 29.08.2013 N 1008 "Об утверждении Порядка организации и осуществления образовательной деятельности по дополнительным общео</w:t>
      </w:r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бразовательным программам" (Зарегистрировано в Минюсте России 27.11.2013 N 30468)</w:t>
      </w:r>
    </w:p>
    <w:p w:rsidR="00F11147" w:rsidRDefault="00E10168">
      <w:pPr>
        <w:spacing w:after="0" w:line="240" w:lineRule="auto"/>
        <w:contextualSpacing/>
        <w:jc w:val="both"/>
        <w:textAlignment w:val="baseline"/>
      </w:pPr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«Образовательная деятельность по дополнительным общеобразовательным программам должна быть направлена на формирование культуры здорового образа жизни, укрепление здоровья уча</w:t>
      </w:r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щихся».</w:t>
      </w:r>
    </w:p>
    <w:p w:rsidR="00F11147" w:rsidRDefault="00F11147">
      <w:pPr>
        <w:spacing w:after="0" w:line="240" w:lineRule="auto"/>
        <w:ind w:left="1152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1147" w:rsidRDefault="00F11147">
      <w:pPr>
        <w:spacing w:after="0" w:line="240" w:lineRule="auto"/>
        <w:ind w:left="1152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1147" w:rsidRDefault="00F11147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1147" w:rsidRDefault="00E10168">
      <w:pPr>
        <w:spacing w:after="0" w:line="240" w:lineRule="auto"/>
        <w:contextualSpacing/>
        <w:jc w:val="both"/>
        <w:textAlignment w:val="baseline"/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По данным </w:t>
      </w:r>
      <w:proofErr w:type="spellStart"/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Минздравамедпрома</w:t>
      </w:r>
      <w:proofErr w:type="spellEnd"/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Госкомэпиднадзора</w:t>
      </w:r>
      <w:proofErr w:type="spellEnd"/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 в России лишь 14 % детей практически здоровы, 50% имеют функциональные отклонения,35-40% - хронические заболевания.</w:t>
      </w:r>
    </w:p>
    <w:p w:rsidR="00F11147" w:rsidRDefault="00F11147">
      <w:pPr>
        <w:spacing w:after="0" w:line="240" w:lineRule="auto"/>
        <w:contextualSpacing/>
        <w:jc w:val="both"/>
        <w:textAlignment w:val="baseline"/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</w:pPr>
    </w:p>
    <w:p w:rsidR="00F11147" w:rsidRDefault="00E10168">
      <w:pPr>
        <w:pStyle w:val="aa"/>
        <w:numPr>
          <w:ilvl w:val="0"/>
          <w:numId w:val="3"/>
        </w:numPr>
        <w:spacing w:line="240" w:lineRule="auto"/>
        <w:jc w:val="both"/>
        <w:textAlignment w:val="baseline"/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Год от года увеличивается количество детей со сколиозом;</w:t>
      </w:r>
    </w:p>
    <w:p w:rsidR="00F11147" w:rsidRDefault="00E10168">
      <w:pPr>
        <w:pStyle w:val="aa"/>
        <w:numPr>
          <w:ilvl w:val="0"/>
          <w:numId w:val="3"/>
        </w:numPr>
        <w:spacing w:line="240" w:lineRule="auto"/>
        <w:jc w:val="both"/>
        <w:textAlignment w:val="baseline"/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Увеличивается число дет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ей с болезнями нервной системы;</w:t>
      </w:r>
    </w:p>
    <w:p w:rsidR="00F11147" w:rsidRDefault="00E10168">
      <w:pPr>
        <w:pStyle w:val="aa"/>
        <w:numPr>
          <w:ilvl w:val="0"/>
          <w:numId w:val="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Увеличивается количество детей, больных ожирением;</w:t>
      </w:r>
    </w:p>
    <w:p w:rsidR="00F11147" w:rsidRDefault="00E10168">
      <w:pPr>
        <w:pStyle w:val="aa"/>
        <w:numPr>
          <w:ilvl w:val="0"/>
          <w:numId w:val="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Год от года увеличивается количество детей, имеющих отклонения в системе кровообращения;</w:t>
      </w:r>
    </w:p>
    <w:p w:rsidR="00F11147" w:rsidRDefault="00E10168">
      <w:pPr>
        <w:pStyle w:val="aa"/>
        <w:numPr>
          <w:ilvl w:val="0"/>
          <w:numId w:val="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Резко увеличивается процент детей, страдающих аллергией.</w:t>
      </w:r>
    </w:p>
    <w:p w:rsidR="00F11147" w:rsidRDefault="00F11147">
      <w:pPr>
        <w:spacing w:before="130" w:after="0" w:line="240" w:lineRule="auto"/>
        <w:ind w:firstLine="360"/>
        <w:textAlignment w:val="baseline"/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</w:pPr>
    </w:p>
    <w:p w:rsidR="00F11147" w:rsidRDefault="00E10168">
      <w:pPr>
        <w:spacing w:before="130" w:after="0" w:line="240" w:lineRule="auto"/>
        <w:ind w:firstLine="360"/>
        <w:textAlignment w:val="baseline"/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Педагог может сделать для </w:t>
      </w:r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сохранения и укрепления здоровья детей больше, чем врач.</w:t>
      </w:r>
    </w:p>
    <w:p w:rsidR="00F11147" w:rsidRDefault="00E10168">
      <w:pPr>
        <w:pStyle w:val="aa"/>
        <w:numPr>
          <w:ilvl w:val="0"/>
          <w:numId w:val="7"/>
        </w:num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Наследственность — определяет здоровье на 20%.</w:t>
      </w:r>
    </w:p>
    <w:p w:rsidR="00F11147" w:rsidRDefault="00E10168">
      <w:pPr>
        <w:pStyle w:val="aa"/>
        <w:numPr>
          <w:ilvl w:val="0"/>
          <w:numId w:val="7"/>
        </w:num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Условия внешней среды (природные и социальные) — на 20%.</w:t>
      </w:r>
    </w:p>
    <w:p w:rsidR="00F11147" w:rsidRDefault="00E10168">
      <w:pPr>
        <w:pStyle w:val="aa"/>
        <w:numPr>
          <w:ilvl w:val="0"/>
          <w:numId w:val="7"/>
        </w:num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Деятельность системы здравоохранения — на 10%.</w:t>
      </w:r>
    </w:p>
    <w:p w:rsidR="00F11147" w:rsidRDefault="00E10168">
      <w:pPr>
        <w:pStyle w:val="aa"/>
        <w:numPr>
          <w:ilvl w:val="0"/>
          <w:numId w:val="7"/>
        </w:num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Образ жизни человека — на 50%.</w:t>
      </w:r>
    </w:p>
    <w:p w:rsidR="00F11147" w:rsidRDefault="00E10168">
      <w:pPr>
        <w:spacing w:before="120"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Из этого соотноше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ния видно, что главным резервом здоровья человека яв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softHyphen/>
        <w:t>ляется его образ жизни. Положительно влияя на него, мы можем существенно повысить потенциал здоровья.</w:t>
      </w:r>
    </w:p>
    <w:p w:rsidR="00F11147" w:rsidRDefault="00F11147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1147" w:rsidRDefault="00F11147">
      <w:pPr>
        <w:jc w:val="both"/>
        <w:rPr>
          <w:rFonts w:ascii="Times New Roman" w:eastAsia="+mj-ea" w:hAnsi="Times New Roman" w:cs="Times New Roman"/>
          <w:smallCaps/>
          <w:color w:val="000000" w:themeColor="text1"/>
          <w:sz w:val="28"/>
          <w:szCs w:val="28"/>
        </w:rPr>
      </w:pPr>
    </w:p>
    <w:p w:rsidR="00F11147" w:rsidRDefault="00E10168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color w:val="000000" w:themeColor="text1"/>
          <w:sz w:val="28"/>
          <w:szCs w:val="28"/>
          <w:lang w:eastAsia="ru-RU"/>
        </w:rPr>
        <w:t>Целью</w:t>
      </w:r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образовательного процесса сегодня является не только новое качество обучения, но и сохранение здоровья учащихся, обеспечение психологического комфорта для всех участников образовательного процесса.</w:t>
      </w:r>
    </w:p>
    <w:p w:rsidR="00F11147" w:rsidRDefault="00E10168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Важная</w:t>
      </w:r>
      <w:r>
        <w:rPr>
          <w:rFonts w:ascii="Times New Roman" w:eastAsia="+mn-ea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задача</w:t>
      </w:r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F11147" w:rsidRDefault="00E10168">
      <w:pPr>
        <w:spacing w:after="0" w:line="240" w:lineRule="auto"/>
        <w:ind w:left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lastRenderedPageBreak/>
        <w:t>формирование культуры здоровья у учащихся</w:t>
      </w:r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 и педагогических работников (наличие знаний и умений по вопросам использования </w:t>
      </w:r>
      <w:proofErr w:type="spellStart"/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технологий, </w:t>
      </w:r>
      <w:proofErr w:type="spellStart"/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здоровьесберегающий</w:t>
      </w:r>
      <w:proofErr w:type="spellEnd"/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 стиль общения, образ жизни и наличие ответственного отношения к собственному здоровью)</w:t>
      </w:r>
    </w:p>
    <w:p w:rsidR="00F11147" w:rsidRDefault="00F11147">
      <w:pPr>
        <w:rPr>
          <w:rFonts w:ascii="Times New Roman" w:eastAsia="+mj-ea" w:hAnsi="Times New Roman" w:cs="Times New Roman"/>
          <w:smallCaps/>
          <w:color w:val="000000" w:themeColor="text1"/>
          <w:sz w:val="28"/>
          <w:szCs w:val="28"/>
        </w:rPr>
      </w:pPr>
    </w:p>
    <w:p w:rsidR="00F11147" w:rsidRDefault="00E10168">
      <w:pPr>
        <w:numPr>
          <w:ilvl w:val="0"/>
          <w:numId w:val="4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Учащимся в учреждении дополнительног</w:t>
      </w:r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о образования должно быть </w:t>
      </w:r>
      <w:r>
        <w:rPr>
          <w:rFonts w:ascii="Times New Roman" w:eastAsia="+mn-ea" w:hAnsi="Times New Roman" w:cs="Times New Roman"/>
          <w:bCs/>
          <w:color w:val="000000" w:themeColor="text1"/>
          <w:sz w:val="28"/>
          <w:szCs w:val="28"/>
          <w:lang w:eastAsia="ru-RU"/>
        </w:rPr>
        <w:t>комфортно</w:t>
      </w:r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 (физически и психологически)</w:t>
      </w:r>
    </w:p>
    <w:p w:rsidR="00F11147" w:rsidRDefault="00F11147">
      <w:p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1147" w:rsidRDefault="00E10168">
      <w:pPr>
        <w:numPr>
          <w:ilvl w:val="0"/>
          <w:numId w:val="4"/>
        </w:numPr>
        <w:spacing w:after="0" w:line="240" w:lineRule="auto"/>
        <w:contextualSpacing/>
        <w:textAlignment w:val="baseline"/>
      </w:pPr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Образовательный процесс должен быть построен с учетом индивидуальных, возрастных, психологических, физиологических особенностей и здоровья учащихся.</w:t>
      </w:r>
    </w:p>
    <w:p w:rsidR="00F11147" w:rsidRDefault="00F11147">
      <w:pPr>
        <w:spacing w:after="0" w:line="240" w:lineRule="auto"/>
        <w:contextualSpacing/>
        <w:textAlignment w:val="baseline"/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</w:pPr>
    </w:p>
    <w:p w:rsidR="00F11147" w:rsidRDefault="00E10168">
      <w:pPr>
        <w:numPr>
          <w:ilvl w:val="0"/>
          <w:numId w:val="4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 </w:t>
      </w:r>
      <w:r>
        <w:rPr>
          <w:rFonts w:ascii="Times New Roman" w:eastAsia="+mn-ea" w:hAnsi="Times New Roman" w:cs="Times New Roman"/>
          <w:bCs/>
          <w:color w:val="000000" w:themeColor="text1"/>
          <w:sz w:val="28"/>
          <w:szCs w:val="28"/>
          <w:lang w:eastAsia="ru-RU"/>
        </w:rPr>
        <w:t>предупреждать переутомление</w:t>
      </w:r>
      <w:r>
        <w:rPr>
          <w:rFonts w:ascii="Times New Roman" w:eastAsia="+mn-e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учащихся. Хроническое утомление – это один из главных факторов истощения ресурсов здоровья детей.</w:t>
      </w:r>
    </w:p>
    <w:p w:rsidR="00F11147" w:rsidRDefault="00F11147">
      <w:pPr>
        <w:spacing w:after="0" w:line="240" w:lineRule="auto"/>
        <w:ind w:left="1152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1147" w:rsidRDefault="00E10168">
      <w:pPr>
        <w:numPr>
          <w:ilvl w:val="0"/>
          <w:numId w:val="4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В педагогическом процессе использовать </w:t>
      </w:r>
      <w:r>
        <w:rPr>
          <w:rFonts w:ascii="Times New Roman" w:eastAsia="+mn-ea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принцип минимакса</w:t>
      </w:r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11147" w:rsidRDefault="00E10168">
      <w:pPr>
        <w:spacing w:before="115" w:after="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       </w:t>
      </w:r>
      <w:r>
        <w:rPr>
          <w:rFonts w:ascii="Times New Roman" w:eastAsia="+mn-ea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заключается в следующем: предлагать </w:t>
      </w:r>
      <w:proofErr w:type="gramStart"/>
      <w:r>
        <w:rPr>
          <w:rFonts w:ascii="Times New Roman" w:eastAsia="+mn-ea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+mn-ea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возможность освоения содержания образования на максимальном уровне (определяемом зоной ближайшего развития возрастной группы) и обеспечить при этом его усвоение на уровне социально безопасного минимума (госуд</w:t>
      </w:r>
      <w:r>
        <w:rPr>
          <w:rFonts w:ascii="Times New Roman" w:eastAsia="+mn-ea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арственного образовательного стандарта)  </w:t>
      </w:r>
      <w:r>
        <w:rPr>
          <w:rFonts w:ascii="Times New Roman" w:eastAsia="+mn-ea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(т.е. </w:t>
      </w:r>
      <w:r>
        <w:rPr>
          <w:rFonts w:ascii="Times New Roman" w:eastAsia="+mn-ea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даём по максимуму, спрашиваем по минимуму</w:t>
      </w:r>
      <w:r>
        <w:rPr>
          <w:rFonts w:ascii="Times New Roman" w:eastAsia="+mn-ea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</w:p>
    <w:p w:rsidR="00F11147" w:rsidRDefault="00F11147">
      <w:pPr>
        <w:rPr>
          <w:rFonts w:ascii="Times New Roman" w:eastAsia="+mj-ea" w:hAnsi="Times New Roman" w:cs="Times New Roman"/>
          <w:smallCaps/>
          <w:color w:val="000000" w:themeColor="text1"/>
          <w:sz w:val="28"/>
          <w:szCs w:val="28"/>
        </w:rPr>
      </w:pPr>
    </w:p>
    <w:p w:rsidR="00F11147" w:rsidRDefault="00F11147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smallCaps/>
          <w:color w:val="000000" w:themeColor="text1"/>
          <w:sz w:val="28"/>
          <w:szCs w:val="28"/>
          <w:lang w:eastAsia="ru-RU"/>
        </w:rPr>
      </w:pPr>
    </w:p>
    <w:p w:rsidR="00F11147" w:rsidRDefault="00E10168">
      <w:pPr>
        <w:spacing w:before="134" w:after="0" w:line="240" w:lineRule="auto"/>
        <w:jc w:val="center"/>
      </w:pPr>
      <w:r>
        <w:rPr>
          <w:rFonts w:ascii="Times New Roman" w:eastAsia="+mn-ea" w:hAnsi="Times New Roman" w:cs="Times New Roman"/>
          <w:b/>
          <w:bCs/>
          <w:iCs/>
          <w:color w:val="000000" w:themeColor="text1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Необходимо учить так, чтобы не наносить  вред  здоровью  учащихся.</w:t>
      </w:r>
    </w:p>
    <w:p w:rsidR="00F11147" w:rsidRDefault="00F11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147" w:rsidRDefault="00E101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ребенка, его социа</w:t>
      </w:r>
      <w:r>
        <w:rPr>
          <w:rFonts w:ascii="Times New Roman" w:hAnsi="Times New Roman" w:cs="Times New Roman"/>
          <w:sz w:val="28"/>
          <w:szCs w:val="28"/>
        </w:rPr>
        <w:t>льно-психологическая адаптация, нормальный рост и развитие во многом определяются средой, в которой он живет. Для ребенка от 6 до 17 лет этой средой является система образования, т.к. более 70 % времени его бодрствования связаны с пребыванием в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(школе, УДО). По данным Института возрастной физиологии РАО, образовательная среда порождает факторы риска нарушений здоровья учащихся, а это около 20-40% негативных влияний, ухудшающих здоровье детей школьного возраста, среди них можно выдели</w:t>
      </w:r>
      <w:r>
        <w:rPr>
          <w:rFonts w:ascii="Times New Roman" w:hAnsi="Times New Roman" w:cs="Times New Roman"/>
          <w:sz w:val="28"/>
          <w:szCs w:val="28"/>
        </w:rPr>
        <w:t>ть основные:</w:t>
      </w:r>
    </w:p>
    <w:p w:rsidR="00F11147" w:rsidRDefault="00E1016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  стрессовая педагогическая тактика; </w:t>
      </w:r>
    </w:p>
    <w:p w:rsidR="00F11147" w:rsidRDefault="00E1016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 несоответствие методик и технологий обучения возрастным и функциональным возможностям учащихся;</w:t>
      </w:r>
    </w:p>
    <w:p w:rsidR="00F11147" w:rsidRDefault="00E1016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  несоблюдение элементарных физиологических и гигиенических требований к организации учебного процесса; </w:t>
      </w:r>
    </w:p>
    <w:p w:rsidR="00F11147" w:rsidRDefault="00E1016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 интенсификация учебного процесса; </w:t>
      </w:r>
    </w:p>
    <w:p w:rsidR="00F11147" w:rsidRDefault="00E1016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 функциональная неграмотность педагога в вопросах охраны и укрепления здоровья; </w:t>
      </w:r>
    </w:p>
    <w:p w:rsidR="00F11147" w:rsidRDefault="00E1016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 отсутствие системной работ</w:t>
      </w:r>
      <w:r>
        <w:rPr>
          <w:rFonts w:ascii="Times New Roman" w:hAnsi="Times New Roman" w:cs="Times New Roman"/>
          <w:sz w:val="28"/>
          <w:szCs w:val="28"/>
        </w:rPr>
        <w:t xml:space="preserve">ы по формированию ценности здоровья и здорового образа жизни. </w:t>
      </w:r>
    </w:p>
    <w:p w:rsidR="00F11147" w:rsidRDefault="00E10168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традиционная организация образовательного процесса создает у учащихся  постоянные стрессовые перегрузки, которые приводят к нарушению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физиологических функций и спос</w:t>
      </w:r>
      <w:r>
        <w:rPr>
          <w:rFonts w:ascii="Times New Roman" w:hAnsi="Times New Roman" w:cs="Times New Roman"/>
          <w:sz w:val="28"/>
          <w:szCs w:val="28"/>
        </w:rPr>
        <w:t xml:space="preserve">обствуют развитию хронических болезней. Для укрепления здоровья учащихся педагогу необходимо найти резервы собственной деятельности в сохранении их здоровья. Применяя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в образовательном процессе, педагог сохраняет и улучшает з</w:t>
      </w:r>
      <w:r>
        <w:rPr>
          <w:rFonts w:ascii="Times New Roman" w:hAnsi="Times New Roman" w:cs="Times New Roman"/>
          <w:sz w:val="28"/>
          <w:szCs w:val="28"/>
        </w:rPr>
        <w:t xml:space="preserve">доровье учащихся. </w:t>
      </w:r>
    </w:p>
    <w:p w:rsidR="00F11147" w:rsidRDefault="00E10168">
      <w:pPr>
        <w:spacing w:before="120" w:after="0" w:line="240" w:lineRule="auto"/>
        <w:ind w:firstLine="708"/>
        <w:jc w:val="both"/>
        <w:textAlignment w:val="baseline"/>
      </w:pPr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Термин </w:t>
      </w:r>
      <w:proofErr w:type="spellStart"/>
      <w:r>
        <w:rPr>
          <w:rFonts w:ascii="Times New Roman" w:eastAsia="+mn-ea" w:hAnsi="Times New Roman" w:cs="Times New Roman"/>
          <w:b/>
          <w:bCs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+mn-e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образовательные технологии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можно рассматривать:</w:t>
      </w:r>
    </w:p>
    <w:p w:rsidR="00F11147" w:rsidRDefault="00E10168">
      <w:pPr>
        <w:spacing w:after="0" w:line="240" w:lineRule="auto"/>
        <w:contextualSpacing/>
        <w:jc w:val="both"/>
        <w:textAlignment w:val="baseline"/>
      </w:pPr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- как качественную характеристику любой образовательной технологии, её «сертификат безопасности для здоровья», </w:t>
      </w:r>
    </w:p>
    <w:p w:rsidR="00F11147" w:rsidRDefault="00E10168">
      <w:pPr>
        <w:spacing w:after="0" w:line="240" w:lineRule="auto"/>
        <w:ind w:firstLine="708"/>
        <w:contextualSpacing/>
        <w:jc w:val="both"/>
        <w:textAlignment w:val="baseline"/>
      </w:pPr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- как совокупность принципов, приёмов, методов </w:t>
      </w:r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педагогической работы, которые дополняя традиционные технологии обучения и воспитания, наделяют их признаком </w:t>
      </w:r>
      <w:proofErr w:type="spellStart"/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здоровьесбережения</w:t>
      </w:r>
      <w:proofErr w:type="spellEnd"/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11147" w:rsidRDefault="00E101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образовательная технология – система, создающая максимально возможные условия для сохранения, укрепления и </w:t>
      </w:r>
      <w:r>
        <w:rPr>
          <w:rFonts w:ascii="Times New Roman" w:hAnsi="Times New Roman" w:cs="Times New Roman"/>
          <w:sz w:val="28"/>
          <w:szCs w:val="28"/>
        </w:rPr>
        <w:t xml:space="preserve">развития духовного, эмоционального, интеллектуального, личностного и физического здоровья всех субъектов образования (учащихся, педагогов).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технологии, применяемые в учебно-воспитательном процессе, можно разделить на три основные группы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1147" w:rsidRDefault="00E1016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  технологии, обеспечивающие гигиенически оптимальные условия образовательного процесса; </w:t>
      </w:r>
    </w:p>
    <w:p w:rsidR="00F11147" w:rsidRDefault="00E1016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  технологии оптимальной организации учебного процесса и физической активности;</w:t>
      </w:r>
    </w:p>
    <w:p w:rsidR="00F11147" w:rsidRDefault="00E1016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  разнообразные психолого-педагогические технологии, используемые в образователь</w:t>
      </w:r>
      <w:r>
        <w:rPr>
          <w:rFonts w:ascii="Times New Roman" w:hAnsi="Times New Roman" w:cs="Times New Roman"/>
          <w:b/>
          <w:sz w:val="28"/>
          <w:szCs w:val="28"/>
        </w:rPr>
        <w:t>ной деятельности педагогами.</w:t>
      </w:r>
    </w:p>
    <w:p w:rsidR="00F11147" w:rsidRDefault="00F111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147" w:rsidRDefault="00E101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построении занятия с позиции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педагогу надо придерживаться основных правил:</w:t>
      </w:r>
    </w:p>
    <w:p w:rsidR="00F11147" w:rsidRDefault="00E1016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Правило 1. Правильная организация занятия.</w:t>
      </w:r>
    </w:p>
    <w:p w:rsidR="00F11147" w:rsidRDefault="00E101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Во-первых, это учет всех критериев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рациональном ур</w:t>
      </w:r>
      <w:r>
        <w:rPr>
          <w:rFonts w:ascii="Times New Roman" w:hAnsi="Times New Roman" w:cs="Times New Roman"/>
          <w:sz w:val="28"/>
          <w:szCs w:val="28"/>
        </w:rPr>
        <w:t>овне. Во-вторых, главная цель педагога – научить учащегося запрашивать необходимую информацию и получать требуемый ответ. А для этого необходимо сформировать у него интерес, мотивацию к познанию, обучению, осознание того что он хочет узнать, готовность и у</w:t>
      </w:r>
      <w:r>
        <w:rPr>
          <w:rFonts w:ascii="Times New Roman" w:hAnsi="Times New Roman" w:cs="Times New Roman"/>
          <w:sz w:val="28"/>
          <w:szCs w:val="28"/>
        </w:rPr>
        <w:t>мение задать (сформулировать) вопрос. Задавание вопросов является:</w:t>
      </w:r>
    </w:p>
    <w:p w:rsidR="00F11147" w:rsidRDefault="00E1016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показателем включенности ученика в обсуждаемую проблему и, следовательно, хорошего уровня его работоспособности;</w:t>
      </w:r>
    </w:p>
    <w:p w:rsidR="00F11147" w:rsidRDefault="00E1016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 проявлением и тренировкой познавательной активности; </w:t>
      </w:r>
    </w:p>
    <w:p w:rsidR="00F11147" w:rsidRDefault="00E1016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показателем а</w:t>
      </w:r>
      <w:r>
        <w:rPr>
          <w:rFonts w:ascii="Times New Roman" w:hAnsi="Times New Roman" w:cs="Times New Roman"/>
          <w:sz w:val="28"/>
          <w:szCs w:val="28"/>
        </w:rPr>
        <w:t xml:space="preserve">декватно развитых коммуникативных навыков. </w:t>
      </w:r>
    </w:p>
    <w:p w:rsidR="00F11147" w:rsidRDefault="00E101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количество и качество задаваемых учащимся вопросов служат одними из индикаторов его психофизического состояния, психологического здоровья, а также тренируют его успешность в учебной деятельности.</w:t>
      </w:r>
    </w:p>
    <w:p w:rsidR="00F11147" w:rsidRDefault="00E1016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Правило 2. Использование каналов восприятия.</w:t>
      </w:r>
    </w:p>
    <w:p w:rsidR="00F11147" w:rsidRDefault="00E101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Особенности восприятия определяются одним из важнейших свойств индивидуальности – функциональной асимметрией мозга: распределением психических функций между полушариями. Выделяются различные типы функциональной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двух полушарий мозга:</w:t>
      </w:r>
    </w:p>
    <w:p w:rsidR="00F11147" w:rsidRDefault="00E101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   левополушарные люди – при доминировании левого полушария, для них характерен словесно-логический стиль познавательных процессов, склонность к абстрагированию и обобщению;</w:t>
      </w:r>
    </w:p>
    <w:p w:rsidR="00F11147" w:rsidRDefault="00E101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  правополушарные люди – доминирование прав</w:t>
      </w:r>
      <w:r>
        <w:rPr>
          <w:rFonts w:ascii="Times New Roman" w:hAnsi="Times New Roman" w:cs="Times New Roman"/>
          <w:sz w:val="28"/>
          <w:szCs w:val="28"/>
        </w:rPr>
        <w:t xml:space="preserve">ого полушария, у данного типа развиты конкретно-образное мышление и воображение; </w:t>
      </w:r>
    </w:p>
    <w:p w:rsidR="00F11147" w:rsidRDefault="00E101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равнополушарные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люди – у них отсутствует ярко выраженное доминирование одного из полушарий.</w:t>
      </w:r>
    </w:p>
    <w:p w:rsidR="00F11147" w:rsidRDefault="00E101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основе предпочтительных каналов восприятия информации различают:</w:t>
      </w:r>
    </w:p>
    <w:p w:rsidR="00F11147" w:rsidRDefault="00E101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аудиальн</w:t>
      </w:r>
      <w:r>
        <w:rPr>
          <w:rFonts w:ascii="Times New Roman" w:hAnsi="Times New Roman" w:cs="Times New Roman"/>
          <w:sz w:val="28"/>
          <w:szCs w:val="28"/>
        </w:rPr>
        <w:t>ое восприятие;</w:t>
      </w:r>
    </w:p>
    <w:p w:rsidR="00F11147" w:rsidRDefault="00E101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визуальное восприятие; </w:t>
      </w:r>
    </w:p>
    <w:p w:rsidR="00F11147" w:rsidRDefault="00E101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кинестетическое восприятие. </w:t>
      </w:r>
    </w:p>
    <w:p w:rsidR="00F11147" w:rsidRDefault="00E101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этих характеристик детей позволит педагогу излагать учебный материал на доступном для всех учащихся языке, облегчив процесс его запоминания. </w:t>
      </w:r>
    </w:p>
    <w:p w:rsidR="00F11147" w:rsidRDefault="00E101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Правило 3. Распределение интенсивн</w:t>
      </w:r>
      <w:r>
        <w:rPr>
          <w:rFonts w:ascii="Times New Roman" w:hAnsi="Times New Roman" w:cs="Times New Roman"/>
          <w:b/>
          <w:sz w:val="28"/>
          <w:szCs w:val="28"/>
        </w:rPr>
        <w:t>ости умственной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При организации занятия выделяют три основных этапа с точки зрения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характеризуются своей продолжительностью, объемом нагрузки и характерными видами деятельности. Эффективность усвоения знаний учащих</w:t>
      </w:r>
      <w:r>
        <w:rPr>
          <w:rFonts w:ascii="Times New Roman" w:hAnsi="Times New Roman" w:cs="Times New Roman"/>
          <w:sz w:val="28"/>
          <w:szCs w:val="28"/>
        </w:rPr>
        <w:t>ся в течение занятия такова:</w:t>
      </w:r>
    </w:p>
    <w:p w:rsidR="00F11147" w:rsidRDefault="00E101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- 5-25-я минута — 80%;</w:t>
      </w:r>
    </w:p>
    <w:p w:rsidR="00F11147" w:rsidRDefault="00E101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-25-35-я минута — 60-40%;</w:t>
      </w:r>
    </w:p>
    <w:p w:rsidR="00F11147" w:rsidRDefault="00E101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-35-40-я минута — 10%. </w:t>
      </w:r>
    </w:p>
    <w:p w:rsidR="00F11147" w:rsidRDefault="00E101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Занятие, организованное  на основе принципов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должно приводить к тому, чтобы учащиеся заканчивали обучение с сильными и выраженными формами утомления. Специальными исследованиями выявлено, что у учащихся, заканчивающих занятия с сильн</w:t>
      </w:r>
      <w:r>
        <w:rPr>
          <w:rFonts w:ascii="Times New Roman" w:hAnsi="Times New Roman" w:cs="Times New Roman"/>
          <w:sz w:val="28"/>
          <w:szCs w:val="28"/>
        </w:rPr>
        <w:t xml:space="preserve">ым и выраженным утомлением, диагностируется неспецифическое напряжение организма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десинхроноз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основой формирования психосоматических заболеваний. Следовательно, снижая утомление, поддерживая и восстанавливая работоспособность учащихся, контрол</w:t>
      </w:r>
      <w:r>
        <w:rPr>
          <w:rFonts w:ascii="Times New Roman" w:hAnsi="Times New Roman" w:cs="Times New Roman"/>
          <w:sz w:val="28"/>
          <w:szCs w:val="28"/>
        </w:rPr>
        <w:t xml:space="preserve">ируя ее изменение в ходе процесса обучения, мы будет способствовать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147" w:rsidRDefault="00E1016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Правило 4. Снятие эмоционального напряжения.</w:t>
      </w:r>
    </w:p>
    <w:p w:rsidR="00F11147" w:rsidRDefault="00E101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Использование игровых технологий, игровых обучающих программ, оригинальных заданий и задач, введение в ход занятия  истор</w:t>
      </w:r>
      <w:r>
        <w:rPr>
          <w:rFonts w:ascii="Times New Roman" w:hAnsi="Times New Roman" w:cs="Times New Roman"/>
          <w:sz w:val="28"/>
          <w:szCs w:val="28"/>
        </w:rPr>
        <w:t>ических экскурсов и отступлений позволяют снять эмоциональное напряжение. Этот прием также позволяет решить одновременно несколько различных задач: обеспечить психологическую разгрузку учащихся, дать им сведения развивающего и воспитательного плана, побуди</w:t>
      </w:r>
      <w:r>
        <w:rPr>
          <w:rFonts w:ascii="Times New Roman" w:hAnsi="Times New Roman" w:cs="Times New Roman"/>
          <w:sz w:val="28"/>
          <w:szCs w:val="28"/>
        </w:rPr>
        <w:t xml:space="preserve">ть к активизации самостоятельной познавательной деятельности и т. п. Хороший эффект дает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интерактивных обучающих программ, которые вызывают неизменный интерес у учащихся, одновременно снимая у них элементы стресса и напряжения. Использование </w:t>
      </w:r>
      <w:r>
        <w:rPr>
          <w:rFonts w:ascii="Times New Roman" w:hAnsi="Times New Roman" w:cs="Times New Roman"/>
          <w:sz w:val="28"/>
          <w:szCs w:val="28"/>
        </w:rPr>
        <w:t>пословиц, как некоторое отступление от темы позволяет учащимся  также снять накопившееся напряжение. К тому же введение в ход занятия литературных или исторических отступлений способствует не только психологической разгрузке, но и установлению и укреплению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связей, а также и воспитательным целям. </w:t>
      </w:r>
    </w:p>
    <w:p w:rsidR="00F11147" w:rsidRDefault="00E1016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Правило 5. Создание благоприятного психологического климата на занятии. </w:t>
      </w:r>
    </w:p>
    <w:p w:rsidR="00F11147" w:rsidRDefault="00E101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Доброжелательная обстановка на занятии, спокойная беседа, внимание к каждому высказыванию, позитивная реакция педагога на желан</w:t>
      </w:r>
      <w:r>
        <w:rPr>
          <w:rFonts w:ascii="Times New Roman" w:hAnsi="Times New Roman" w:cs="Times New Roman"/>
          <w:sz w:val="28"/>
          <w:szCs w:val="28"/>
        </w:rPr>
        <w:t xml:space="preserve">ие учащегося  выразить свою точку зрения, тактичное исправление допущенных ошибок, поощрение к самостоятельной мыслительной деятельности, уместный юмор или небольшое историческое отступление – вот далеко не весь арсенал, которым может располагать педагог, </w:t>
      </w:r>
      <w:r>
        <w:rPr>
          <w:rFonts w:ascii="Times New Roman" w:hAnsi="Times New Roman" w:cs="Times New Roman"/>
          <w:sz w:val="28"/>
          <w:szCs w:val="28"/>
        </w:rPr>
        <w:t xml:space="preserve">стремящийся к раскрытию способностей каждого ребенка.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Неудача учащегося на занятии, воспринимаемая как временное явление, становится дополнительным стимулом для более продуктивной работы дома и в учебной кабинете.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 поощряет стремление учащегося к са</w:t>
      </w:r>
      <w:r>
        <w:rPr>
          <w:rFonts w:ascii="Times New Roman" w:hAnsi="Times New Roman" w:cs="Times New Roman"/>
          <w:sz w:val="28"/>
          <w:szCs w:val="28"/>
        </w:rPr>
        <w:t>моанализу, укрепляет его уверенность в собственных возможностях. Следует заметить, что в обстановке психологического комфорта и эмоциональной приподнятости работоспособность группы заметно повышается, что в конечном итоге приводит и к более качественному у</w:t>
      </w:r>
      <w:r>
        <w:rPr>
          <w:rFonts w:ascii="Times New Roman" w:hAnsi="Times New Roman" w:cs="Times New Roman"/>
          <w:sz w:val="28"/>
          <w:szCs w:val="28"/>
        </w:rPr>
        <w:t xml:space="preserve">своению знаний, и, как следствие, к более высоким результатам. По окончании занятия учащиеся покидают учебный кабинет с хорошим настроением, поскольку в течение этого времени отрицательные факторы практически отсутствовали. </w:t>
      </w:r>
    </w:p>
    <w:p w:rsidR="00F11147" w:rsidRDefault="00E101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Правило 6. Охрана здоровья и пр</w:t>
      </w:r>
      <w:r>
        <w:rPr>
          <w:rFonts w:ascii="Times New Roman" w:hAnsi="Times New Roman" w:cs="Times New Roman"/>
          <w:b/>
          <w:sz w:val="28"/>
          <w:szCs w:val="28"/>
        </w:rPr>
        <w:t>опаганда здорового образа жизни.</w:t>
      </w:r>
      <w:r>
        <w:rPr>
          <w:rFonts w:ascii="Times New Roman" w:hAnsi="Times New Roman" w:cs="Times New Roman"/>
          <w:sz w:val="28"/>
          <w:szCs w:val="28"/>
        </w:rPr>
        <w:t xml:space="preserve"> Охрана здоровья ребенка предполагает не только создание необходимых гигиенических и психологических условий для организации учебной деятельности, но и профилактику различных заболеваний, а также пропаганду здорового образа </w:t>
      </w:r>
      <w:r>
        <w:rPr>
          <w:rFonts w:ascii="Times New Roman" w:hAnsi="Times New Roman" w:cs="Times New Roman"/>
          <w:sz w:val="28"/>
          <w:szCs w:val="28"/>
        </w:rPr>
        <w:t>жизни. Необходимо научить человека со школьных лет ответственно относиться к своему здоровью, вводить вопросы здоровья в рамки учебных предметов, а это позволит показать учащемуся, как соотносится изучаемый материал с повседневной жизнью, приучить его пост</w:t>
      </w:r>
      <w:r>
        <w:rPr>
          <w:rFonts w:ascii="Times New Roman" w:hAnsi="Times New Roman" w:cs="Times New Roman"/>
          <w:sz w:val="28"/>
          <w:szCs w:val="28"/>
        </w:rPr>
        <w:t>оянно заботиться о своем здоровье.</w:t>
      </w:r>
    </w:p>
    <w:p w:rsidR="00F11147" w:rsidRDefault="00E10168">
      <w:pPr>
        <w:ind w:firstLine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Правило 7. Самоанализ занятия педагогом с позиций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11147" w:rsidRDefault="00F1114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147" w:rsidRDefault="00E101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 самоанализ занятия с точки зрения сохранения здоровья учащихся, целесообразно обращать внимание на следующие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аспекты занятия: </w:t>
      </w:r>
    </w:p>
    <w:p w:rsidR="00F11147" w:rsidRDefault="00E10168">
      <w:pPr>
        <w:pStyle w:val="aa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</w:t>
      </w:r>
      <w:r>
        <w:rPr>
          <w:rFonts w:ascii="Times New Roman" w:hAnsi="Times New Roman" w:cs="Times New Roman"/>
          <w:sz w:val="28"/>
          <w:szCs w:val="28"/>
        </w:rPr>
        <w:t xml:space="preserve"> условия в кабинете: чистоту, температуру и свежесть воздуха, рациональность освещения кабинета, наличие/отсутствие монотонных, неприятных раздражителей. Утомляемость учащихся и риск аллергических расстройств в немалой степени зависят от соблюдения этих пр</w:t>
      </w:r>
      <w:r>
        <w:rPr>
          <w:rFonts w:ascii="Times New Roman" w:hAnsi="Times New Roman" w:cs="Times New Roman"/>
          <w:sz w:val="28"/>
          <w:szCs w:val="28"/>
        </w:rPr>
        <w:t>остых условий.</w:t>
      </w:r>
    </w:p>
    <w:p w:rsidR="00F11147" w:rsidRDefault="00F1114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1147" w:rsidRDefault="00E10168">
      <w:pPr>
        <w:pStyle w:val="aa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видов учебной деятельности используемых педагогом: опрос учащихся, письмо, слушание, рассказ, рассматривание наглядных пособий, ответы на вопросы, практические занятия. Нормой считается 4-7 видов за занятие. Однообразность занятия спо</w:t>
      </w:r>
      <w:r>
        <w:rPr>
          <w:rFonts w:ascii="Times New Roman" w:hAnsi="Times New Roman" w:cs="Times New Roman"/>
          <w:sz w:val="28"/>
          <w:szCs w:val="28"/>
        </w:rPr>
        <w:t xml:space="preserve">собствует утомляемости учащихся. Вместе с тем необходимо помнить, что частая смена одной деятельности на другую требует от учащихся дополнительных адаптационных усилий. Это также способствует росту утомляемости. </w:t>
      </w:r>
    </w:p>
    <w:p w:rsidR="00F11147" w:rsidRDefault="00F11147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</w:p>
    <w:p w:rsidR="00F11147" w:rsidRDefault="00F1114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1147" w:rsidRDefault="00E10168">
      <w:pPr>
        <w:pStyle w:val="aa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продолжительность различных видов учебной деятельности. Ориентировочная норма: 7–10 минут. </w:t>
      </w:r>
    </w:p>
    <w:p w:rsidR="00F11147" w:rsidRDefault="00F11147">
      <w:pPr>
        <w:pStyle w:val="aa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1147" w:rsidRDefault="00F11147">
      <w:pPr>
        <w:pStyle w:val="aa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1147" w:rsidRDefault="00F1114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1147" w:rsidRDefault="00F1114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1147" w:rsidRDefault="00E10168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методов, способствующих активизации инициативы и творческого самовыражения учащихся, которые позволяют им превратиться в субъекты деятельн</w:t>
      </w:r>
      <w:r>
        <w:rPr>
          <w:rFonts w:ascii="Times New Roman" w:hAnsi="Times New Roman" w:cs="Times New Roman"/>
          <w:sz w:val="28"/>
          <w:szCs w:val="28"/>
        </w:rPr>
        <w:t xml:space="preserve">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методы свободного выбора (свободная беседа, выбор действия, его способа, выбор приемов взаимодействия, свобода творчества и т. д.); активные методы (учащиеся в роли педагога,  обсуждение в группах, ролевая игра, дискуссия, семинар и др.); методы,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направленные на самопознание и развитие (интеллекта, эмоций, общения, воображения, самооценки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др. </w:t>
      </w:r>
      <w:proofErr w:type="gramEnd"/>
    </w:p>
    <w:p w:rsidR="00F11147" w:rsidRDefault="00E10168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педагога использовать возможности показа видеоматериалов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дискуссии, обсуждения, привития интереса к познавательн</w:t>
      </w:r>
      <w:r>
        <w:rPr>
          <w:rFonts w:ascii="Times New Roman" w:hAnsi="Times New Roman" w:cs="Times New Roman"/>
          <w:sz w:val="28"/>
          <w:szCs w:val="28"/>
        </w:rPr>
        <w:t xml:space="preserve">ым программам, т. е. для взаимосвязанного решения как учебных, так и воспитательных задач. </w:t>
      </w:r>
    </w:p>
    <w:p w:rsidR="00F11147" w:rsidRDefault="00E10168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lastRenderedPageBreak/>
        <w:t>Длительность применения технических средств обучения в соответствии с гигиеническими нормами. Ориентировочный регламент гигиенистов – 8-10 минут.</w:t>
      </w:r>
    </w:p>
    <w:p w:rsidR="00F11147" w:rsidRDefault="00F11147">
      <w:pPr>
        <w:pStyle w:val="aa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1147" w:rsidRDefault="00E10168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Позы учащихся и и</w:t>
      </w:r>
      <w:r>
        <w:rPr>
          <w:rFonts w:ascii="Times New Roman" w:hAnsi="Times New Roman" w:cs="Times New Roman"/>
          <w:sz w:val="28"/>
          <w:szCs w:val="28"/>
        </w:rPr>
        <w:t xml:space="preserve">х чередование в зависимости от характера выполняемой работы. Степень естественности позы учащихся на занятии может служить хорошим индикатором психологического воздействия педагога, степени его авторитаризма: механизм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здоровьеразрушающего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воздействия автор</w:t>
      </w:r>
      <w:r>
        <w:rPr>
          <w:rFonts w:ascii="Times New Roman" w:hAnsi="Times New Roman" w:cs="Times New Roman"/>
          <w:sz w:val="28"/>
          <w:szCs w:val="28"/>
        </w:rPr>
        <w:t>итарного педагога состоит, в частности, в том, что дети на его занятиях избыточно напряжены. Эта изматывающая ситуация не только резко повышает уровень невротизации учащихся, но и губительно отражается на их характере. Педагог должен следить за осанкой уча</w:t>
      </w:r>
      <w:r>
        <w:rPr>
          <w:rFonts w:ascii="Times New Roman" w:hAnsi="Times New Roman" w:cs="Times New Roman"/>
          <w:sz w:val="28"/>
          <w:szCs w:val="28"/>
        </w:rPr>
        <w:t>щихся.</w:t>
      </w:r>
    </w:p>
    <w:p w:rsidR="00F11147" w:rsidRDefault="00E10168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Физкультминутки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физкультпаузы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являются обязательной составной частью занятия. Необходимо обратить внимание на их содержание и продолжительность (норма – на 15–20 минут занятия по 1 минуте из 3-х легких упражнений с 3–4 повторениями каждог</w:t>
      </w:r>
      <w:r>
        <w:rPr>
          <w:rFonts w:ascii="Times New Roman" w:hAnsi="Times New Roman" w:cs="Times New Roman"/>
          <w:sz w:val="28"/>
          <w:szCs w:val="28"/>
        </w:rPr>
        <w:t xml:space="preserve">о), а также эмоциональный климат во время выполнения упражнений и наличие у учащихся желания их выполнять. </w:t>
      </w:r>
    </w:p>
    <w:p w:rsidR="00F11147" w:rsidRDefault="00E10168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Положительной оценки заслуживает включение в содержательную часть занятия вопросов, связанных со здоровьем и здоровым образом жизни. Умение педагога</w:t>
      </w:r>
      <w:r>
        <w:rPr>
          <w:rFonts w:ascii="Times New Roman" w:hAnsi="Times New Roman" w:cs="Times New Roman"/>
          <w:sz w:val="28"/>
          <w:szCs w:val="28"/>
        </w:rPr>
        <w:t xml:space="preserve"> выделить и подчеркнуть вопросы, связанные со здоровьем, является одним из критериев его педагогического профессионализма.</w:t>
      </w:r>
    </w:p>
    <w:p w:rsidR="00F11147" w:rsidRDefault="00E10168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у учащихся мотивации к учебной деятельности на занятии: интерес к занятиям, стремление больше узнать, радость от активности, </w:t>
      </w:r>
      <w:r>
        <w:rPr>
          <w:rFonts w:ascii="Times New Roman" w:hAnsi="Times New Roman" w:cs="Times New Roman"/>
          <w:sz w:val="28"/>
          <w:szCs w:val="28"/>
        </w:rPr>
        <w:t xml:space="preserve">интерес к изучаемому материалу и т. п. Оценивается уровень этой мотивации и методы ее повышения, используемые педагогом. </w:t>
      </w:r>
    </w:p>
    <w:p w:rsidR="00F11147" w:rsidRDefault="00E10168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Благоприятный психологический климат на занятии, который также служит одним из показателей успешности его проведения: заряд положитель</w:t>
      </w:r>
      <w:r>
        <w:rPr>
          <w:rFonts w:ascii="Times New Roman" w:hAnsi="Times New Roman" w:cs="Times New Roman"/>
          <w:sz w:val="28"/>
          <w:szCs w:val="28"/>
        </w:rPr>
        <w:t>ных эмоций, полученных учащимися и самим педагогом, определяет позитивное воздействие учреждения дополнительного образования на здоровье.</w:t>
      </w:r>
    </w:p>
    <w:p w:rsidR="00F11147" w:rsidRDefault="00E10168">
      <w:pPr>
        <w:pStyle w:val="aa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Преобладающее выражение лица педагога. Занятие неполноценно, если на нем не было эмоционально-смысловых разрядок: улыб</w:t>
      </w:r>
      <w:r>
        <w:rPr>
          <w:rFonts w:ascii="Times New Roman" w:hAnsi="Times New Roman" w:cs="Times New Roman"/>
          <w:sz w:val="28"/>
          <w:szCs w:val="28"/>
        </w:rPr>
        <w:t xml:space="preserve">ок, уместных остроумных шуток, использования поговорок, афоризмов с комментариями, музыкальных минуток и т. д. </w:t>
      </w:r>
    </w:p>
    <w:p w:rsidR="00F11147" w:rsidRDefault="00E10168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Момент наступления утомления учащихся и снижения их учебной активности. Определяется в ходе наблюдения за возрастанием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двигательных и пассивных </w:t>
      </w:r>
      <w:r>
        <w:rPr>
          <w:rFonts w:ascii="Times New Roman" w:hAnsi="Times New Roman" w:cs="Times New Roman"/>
          <w:sz w:val="28"/>
          <w:szCs w:val="28"/>
        </w:rPr>
        <w:t>отвлечений учащихся в процессе учебной работы. Норма – не ранее чем за 5–10 минут до окончания занятия.</w:t>
      </w:r>
    </w:p>
    <w:p w:rsidR="00F11147" w:rsidRDefault="00E10168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 и особенности окончания занятия. Желательно, чтобы завершение занятия было спокойным: учащиеся имели возможность задать педагогу вопросы, педагог м</w:t>
      </w:r>
      <w:r>
        <w:rPr>
          <w:rFonts w:ascii="Times New Roman" w:hAnsi="Times New Roman" w:cs="Times New Roman"/>
          <w:sz w:val="28"/>
          <w:szCs w:val="28"/>
        </w:rPr>
        <w:t xml:space="preserve">ог прокомментировать задание на дом, попрощаться с учащимися. </w:t>
      </w:r>
    </w:p>
    <w:p w:rsidR="00F11147" w:rsidRDefault="00E10168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Интегральным показателем эффективности проведенного занятия можно считать состояние и вид учащихся, выходящих с занятия. Стоит обратить внимание и на состояние педагога. </w:t>
      </w:r>
    </w:p>
    <w:p w:rsidR="00F11147" w:rsidRDefault="00F11147">
      <w:pPr>
        <w:jc w:val="center"/>
        <w:rPr>
          <w:rFonts w:ascii="Times New Roman" w:eastAsia="+mj-ea" w:hAnsi="Times New Roman" w:cs="Times New Roman"/>
          <w:b/>
          <w:bCs/>
          <w:smallCaps/>
          <w:color w:val="000000" w:themeColor="text1"/>
          <w:sz w:val="32"/>
          <w:szCs w:val="32"/>
        </w:rPr>
      </w:pPr>
    </w:p>
    <w:p w:rsidR="00F11147" w:rsidRDefault="00E10168">
      <w:pPr>
        <w:spacing w:line="240" w:lineRule="auto"/>
        <w:jc w:val="both"/>
        <w:rPr>
          <w:rFonts w:ascii="Times New Roman" w:eastAsia="+mj-ea" w:hAnsi="Times New Roman" w:cs="Times New Roman"/>
          <w:smallCaps/>
          <w:color w:val="000000" w:themeColor="text1"/>
          <w:sz w:val="32"/>
          <w:szCs w:val="32"/>
        </w:rPr>
      </w:pPr>
      <w:r>
        <w:rPr>
          <w:rFonts w:ascii="Times New Roman" w:eastAsia="+mj-ea" w:hAnsi="Times New Roman" w:cs="Times New Roman"/>
          <w:smallCaps/>
          <w:color w:val="000000" w:themeColor="text1"/>
          <w:sz w:val="28"/>
          <w:szCs w:val="28"/>
        </w:rPr>
        <w:t xml:space="preserve">Образовательные </w:t>
      </w:r>
      <w:r>
        <w:rPr>
          <w:rFonts w:ascii="Times New Roman" w:eastAsia="+mj-ea" w:hAnsi="Times New Roman" w:cs="Times New Roman"/>
          <w:smallCaps/>
          <w:color w:val="000000" w:themeColor="text1"/>
          <w:sz w:val="28"/>
          <w:szCs w:val="28"/>
        </w:rPr>
        <w:t xml:space="preserve">технологии оцениваются как </w:t>
      </w:r>
      <w:proofErr w:type="spellStart"/>
      <w:r>
        <w:rPr>
          <w:rFonts w:ascii="Times New Roman" w:eastAsia="+mj-ea" w:hAnsi="Times New Roman" w:cs="Times New Roman"/>
          <w:smallCaps/>
          <w:color w:val="000000" w:themeColor="text1"/>
          <w:sz w:val="28"/>
          <w:szCs w:val="28"/>
        </w:rPr>
        <w:t>здоровьесберегающие</w:t>
      </w:r>
      <w:proofErr w:type="spellEnd"/>
      <w:r>
        <w:rPr>
          <w:rFonts w:ascii="Times New Roman" w:eastAsia="+mj-ea" w:hAnsi="Times New Roman" w:cs="Times New Roman"/>
          <w:smallCaps/>
          <w:color w:val="000000" w:themeColor="text1"/>
          <w:sz w:val="28"/>
          <w:szCs w:val="28"/>
        </w:rPr>
        <w:t xml:space="preserve"> при следующих условиях:</w:t>
      </w:r>
    </w:p>
    <w:p w:rsidR="00F11147" w:rsidRDefault="00E10168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разработана система </w:t>
      </w:r>
      <w:proofErr w:type="gramStart"/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 состоянием здоровья учащихся,</w:t>
      </w:r>
    </w:p>
    <w:p w:rsidR="00F11147" w:rsidRDefault="00E10168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в содержание образования включены вопросы, связанные с охраной здоровья,</w:t>
      </w:r>
    </w:p>
    <w:p w:rsidR="00F11147" w:rsidRDefault="00E10168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процесс обучения строится с учетом анатомо-физиоло</w:t>
      </w:r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гических и психических особенностей детей,</w:t>
      </w:r>
    </w:p>
    <w:p w:rsidR="00F11147" w:rsidRDefault="00E10168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учитываются индивидуальные особенности учащихся,</w:t>
      </w:r>
    </w:p>
    <w:p w:rsidR="00F11147" w:rsidRDefault="00E10168">
      <w:pPr>
        <w:numPr>
          <w:ilvl w:val="0"/>
          <w:numId w:val="5"/>
        </w:numPr>
        <w:spacing w:after="0" w:line="240" w:lineRule="auto"/>
        <w:contextualSpacing/>
        <w:textAlignment w:val="baseline"/>
      </w:pPr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отдается предпочтение значимому, осмысленному материалу.</w:t>
      </w:r>
    </w:p>
    <w:p w:rsidR="00F11147" w:rsidRDefault="00F11147">
      <w:pPr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F11147" w:rsidRDefault="00F11147">
      <w:pPr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F11147" w:rsidRDefault="00F11147">
      <w:pPr>
        <w:rPr>
          <w:rFonts w:ascii="Times New Roman" w:eastAsia="+mj-ea" w:hAnsi="Times New Roman" w:cs="Times New Roman"/>
          <w:smallCaps/>
          <w:color w:val="000000" w:themeColor="text1"/>
          <w:sz w:val="28"/>
          <w:szCs w:val="28"/>
        </w:rPr>
      </w:pPr>
    </w:p>
    <w:p w:rsidR="00F11147" w:rsidRDefault="00E10168">
      <w:pPr>
        <w:spacing w:after="0"/>
        <w:jc w:val="center"/>
        <w:rPr>
          <w:rFonts w:ascii="Times New Roman" w:eastAsia="+mj-ea" w:hAnsi="Times New Roman" w:cs="Times New Roman"/>
          <w:b/>
          <w:bCs/>
          <w:smallCaps/>
          <w:color w:val="000000" w:themeColor="text1"/>
          <w:sz w:val="32"/>
          <w:szCs w:val="32"/>
        </w:rPr>
      </w:pPr>
      <w:r>
        <w:rPr>
          <w:rFonts w:ascii="Times New Roman" w:eastAsia="+mj-ea" w:hAnsi="Times New Roman" w:cs="Times New Roman"/>
          <w:smallCaps/>
          <w:color w:val="000000" w:themeColor="text1"/>
          <w:sz w:val="28"/>
          <w:szCs w:val="28"/>
        </w:rPr>
        <w:t>Направления работы по сбережению здоровья, которые должны быть включены в планы реализации дополнительны</w:t>
      </w:r>
      <w:r>
        <w:rPr>
          <w:rFonts w:ascii="Times New Roman" w:eastAsia="+mj-ea" w:hAnsi="Times New Roman" w:cs="Times New Roman"/>
          <w:smallCaps/>
          <w:color w:val="000000" w:themeColor="text1"/>
          <w:sz w:val="28"/>
          <w:szCs w:val="28"/>
        </w:rPr>
        <w:t>х общеразвивающих программ:</w:t>
      </w:r>
    </w:p>
    <w:p w:rsidR="00F11147" w:rsidRDefault="00E10168">
      <w:pPr>
        <w:pStyle w:val="aa"/>
        <w:numPr>
          <w:ilvl w:val="0"/>
          <w:numId w:val="6"/>
        </w:numPr>
        <w:spacing w:after="0" w:line="240" w:lineRule="auto"/>
        <w:jc w:val="both"/>
        <w:textAlignment w:val="baseline"/>
      </w:pPr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Культура здорового и безопасного образа жизни</w:t>
      </w:r>
    </w:p>
    <w:p w:rsidR="00F11147" w:rsidRDefault="00E10168">
      <w:pPr>
        <w:pStyle w:val="aa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Профилактика детского травматизма</w:t>
      </w:r>
    </w:p>
    <w:p w:rsidR="00F11147" w:rsidRDefault="00E10168">
      <w:pPr>
        <w:pStyle w:val="aa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Профилактика вредных привычек (наркомания, </w:t>
      </w:r>
      <w:proofErr w:type="spellStart"/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табакокурение</w:t>
      </w:r>
      <w:proofErr w:type="spellEnd"/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, алкоголизм);</w:t>
      </w:r>
    </w:p>
    <w:p w:rsidR="00F11147" w:rsidRDefault="00E10168">
      <w:pPr>
        <w:pStyle w:val="aa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Профилактика предупреждения заболеваний.</w:t>
      </w:r>
    </w:p>
    <w:p w:rsidR="00F11147" w:rsidRDefault="00F11147">
      <w:pPr>
        <w:pStyle w:val="aa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1147" w:rsidRDefault="00F111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147" w:rsidRDefault="00F111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147" w:rsidRDefault="00F111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147" w:rsidRDefault="00F111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147" w:rsidRDefault="00E1016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F11147" w:rsidRDefault="00E101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 К. Методические основы оптимизации учебно - воспитательного процесса [Текст] / Ю.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М., 1982. – 480 с. </w:t>
      </w:r>
    </w:p>
    <w:p w:rsidR="00F11147" w:rsidRDefault="00E101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А. Основы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 в начальной школе: Методические рекомендации по преодолению пер</w:t>
      </w:r>
      <w:r>
        <w:rPr>
          <w:rFonts w:ascii="Times New Roman" w:hAnsi="Times New Roman" w:cs="Times New Roman"/>
          <w:sz w:val="28"/>
          <w:szCs w:val="28"/>
        </w:rPr>
        <w:t xml:space="preserve">егрузки учащихся [Текст] / Е.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Граф, 2008. — 112 с. — (Педагогическая мастерская). </w:t>
      </w:r>
    </w:p>
    <w:p w:rsidR="00F11147" w:rsidRDefault="00E101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Смирнов, Н.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в современной школе [Текст] / Н. К. Смирнов.– М.: АПК и ПРО, 2002. – с. 62. </w:t>
      </w:r>
    </w:p>
    <w:p w:rsidR="00F11147" w:rsidRDefault="00E101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В. Эффективные образовательные технологии [Текст] /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Ростов н / Дону: Феникс, 2007. – 285 с. </w:t>
      </w:r>
    </w:p>
    <w:p w:rsidR="00F11147" w:rsidRDefault="00E10168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 Щукина, Г. И. Активизация познавательной деятельности учащихся в учебном процессе [Текст] / Г. И. Щукина. - М.: Просвещение. – 2</w:t>
      </w:r>
      <w:r>
        <w:rPr>
          <w:rFonts w:ascii="Times New Roman" w:hAnsi="Times New Roman" w:cs="Times New Roman"/>
          <w:sz w:val="28"/>
          <w:szCs w:val="28"/>
        </w:rPr>
        <w:t xml:space="preserve">20 с. 6. Соколова, О.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образовательные технологии </w:t>
      </w:r>
    </w:p>
    <w:sectPr w:rsidR="00F11147">
      <w:footerReference w:type="default" r:id="rId9"/>
      <w:pgSz w:w="11906" w:h="16838"/>
      <w:pgMar w:top="1134" w:right="850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168" w:rsidRDefault="00E10168">
      <w:pPr>
        <w:spacing w:after="0" w:line="240" w:lineRule="auto"/>
      </w:pPr>
      <w:r>
        <w:separator/>
      </w:r>
    </w:p>
  </w:endnote>
  <w:endnote w:type="continuationSeparator" w:id="0">
    <w:p w:rsidR="00E10168" w:rsidRDefault="00E1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560133"/>
      <w:docPartObj>
        <w:docPartGallery w:val="Page Numbers (Bottom of Page)"/>
        <w:docPartUnique/>
      </w:docPartObj>
    </w:sdtPr>
    <w:sdtEndPr/>
    <w:sdtContent>
      <w:p w:rsidR="00F11147" w:rsidRDefault="00E10168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923A7">
          <w:rPr>
            <w:noProof/>
          </w:rPr>
          <w:t>1</w:t>
        </w:r>
        <w:r>
          <w:fldChar w:fldCharType="end"/>
        </w:r>
      </w:p>
    </w:sdtContent>
  </w:sdt>
  <w:p w:rsidR="00F11147" w:rsidRDefault="00F1114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168" w:rsidRDefault="00E10168">
      <w:pPr>
        <w:spacing w:after="0" w:line="240" w:lineRule="auto"/>
      </w:pPr>
      <w:r>
        <w:separator/>
      </w:r>
    </w:p>
  </w:footnote>
  <w:footnote w:type="continuationSeparator" w:id="0">
    <w:p w:rsidR="00E10168" w:rsidRDefault="00E10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BE5"/>
    <w:multiLevelType w:val="multilevel"/>
    <w:tmpl w:val="CD28F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7015E"/>
    <w:multiLevelType w:val="multilevel"/>
    <w:tmpl w:val="64E289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436D69F5"/>
    <w:multiLevelType w:val="multilevel"/>
    <w:tmpl w:val="3C5C1C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10B5B77"/>
    <w:multiLevelType w:val="multilevel"/>
    <w:tmpl w:val="7FC8A2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1B66C5F"/>
    <w:multiLevelType w:val="multilevel"/>
    <w:tmpl w:val="6AD855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60B00BEE"/>
    <w:multiLevelType w:val="multilevel"/>
    <w:tmpl w:val="C5F01D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6B6A0626"/>
    <w:multiLevelType w:val="multilevel"/>
    <w:tmpl w:val="F9B2A2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74C31C92"/>
    <w:multiLevelType w:val="multilevel"/>
    <w:tmpl w:val="73DE78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47"/>
    <w:rsid w:val="007923A7"/>
    <w:rsid w:val="00E10168"/>
    <w:rsid w:val="00F1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6D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830D0"/>
  </w:style>
  <w:style w:type="character" w:customStyle="1" w:styleId="a4">
    <w:name w:val="Нижний колонтитул Знак"/>
    <w:basedOn w:val="a0"/>
    <w:uiPriority w:val="99"/>
    <w:qFormat/>
    <w:rsid w:val="00B830D0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7147E1"/>
    <w:pPr>
      <w:ind w:left="720"/>
      <w:contextualSpacing/>
    </w:pPr>
  </w:style>
  <w:style w:type="paragraph" w:styleId="ab">
    <w:name w:val="header"/>
    <w:basedOn w:val="a"/>
    <w:uiPriority w:val="99"/>
    <w:unhideWhenUsed/>
    <w:rsid w:val="00B830D0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B830D0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6D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830D0"/>
  </w:style>
  <w:style w:type="character" w:customStyle="1" w:styleId="a4">
    <w:name w:val="Нижний колонтитул Знак"/>
    <w:basedOn w:val="a0"/>
    <w:uiPriority w:val="99"/>
    <w:qFormat/>
    <w:rsid w:val="00B830D0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7147E1"/>
    <w:pPr>
      <w:ind w:left="720"/>
      <w:contextualSpacing/>
    </w:pPr>
  </w:style>
  <w:style w:type="paragraph" w:styleId="ab">
    <w:name w:val="header"/>
    <w:basedOn w:val="a"/>
    <w:uiPriority w:val="99"/>
    <w:unhideWhenUsed/>
    <w:rsid w:val="00B830D0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B830D0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3E594-2210-4A97-BF5A-A5A406AE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12</Pages>
  <Words>2846</Words>
  <Characters>16223</Characters>
  <Application>Microsoft Office Word</Application>
  <DocSecurity>0</DocSecurity>
  <Lines>135</Lines>
  <Paragraphs>38</Paragraphs>
  <ScaleCrop>false</ScaleCrop>
  <Company>KrotySOFT</Company>
  <LinksUpToDate>false</LinksUpToDate>
  <CharactersWithSpaces>19031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23</cp:revision>
  <cp:lastPrinted>2016-04-16T19:31:00Z</cp:lastPrinted>
  <dcterms:created xsi:type="dcterms:W3CDTF">2016-04-12T13:10:00Z</dcterms:created>
  <dcterms:modified xsi:type="dcterms:W3CDTF">2019-12-04T06:20:00Z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KrotySOFT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