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Normal"/>
        <w:pBdr>
          <w:bottom w:val="single" w:sz="12" w:space="1" w:color="000000"/>
        </w:pBdr>
        <w:suppressAutoHyphens w:val="false"/>
        <w:spacing w:before="0" w:after="0"/>
        <w:jc w:val="center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АДМИНИСТРАЦИЯ ЗАВОДСКОГО РАЙОНА</w:t>
      </w:r>
    </w:p>
    <w:p>
      <w:pPr>
        <w:pStyle w:val="Normal"/>
        <w:pBdr>
          <w:bottom w:val="single" w:sz="12" w:space="1" w:color="000000"/>
        </w:pBdr>
        <w:suppressAutoHyphens w:val="false"/>
        <w:spacing w:before="0" w:after="0"/>
        <w:jc w:val="center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МУНИЦИПАЛЬНОГО ОБРАЗОВАНИЯ «ГОРОД САРАТОВ»</w:t>
      </w:r>
    </w:p>
    <w:p>
      <w:pPr>
        <w:pStyle w:val="Normal"/>
        <w:pBdr>
          <w:bottom w:val="single" w:sz="12" w:space="1" w:color="000000"/>
        </w:pBdr>
        <w:suppressAutoHyphens w:val="false"/>
        <w:spacing w:before="0" w:after="0"/>
        <w:jc w:val="center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МУНИЦИПАЛЬНОЕ УЧРЕЖДЕНИЕ ДОПОЛНИТЕЛЬНОГО ОБРАЗОВАНИЯ</w:t>
      </w:r>
    </w:p>
    <w:p>
      <w:pPr>
        <w:pStyle w:val="Normal"/>
        <w:pBdr>
          <w:bottom w:val="single" w:sz="12" w:space="1" w:color="000000"/>
        </w:pBdr>
        <w:suppressAutoHyphens w:val="false"/>
        <w:spacing w:before="0" w:after="0"/>
        <w:jc w:val="center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«ЦЕНТР ДОПОЛНИТЕЛЬНОГО ОБРАЗОВАНИЯ»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color w:val="auto"/>
          <w:sz w:val="18"/>
          <w:szCs w:val="18"/>
          <w:lang w:eastAsia="ru-RU"/>
        </w:rPr>
      </w:pPr>
      <w:r>
        <w:rPr>
          <w:rFonts w:ascii="Times New Roman" w:hAnsi="Times New Roman"/>
          <w:color w:val="auto"/>
          <w:sz w:val="18"/>
          <w:szCs w:val="18"/>
          <w:lang w:eastAsia="ru-RU"/>
        </w:rPr>
        <w:t>410022, г. Саратов, ул. Хомяковой В.Д., 4-Б, Тел/факс (8452) 92-09-48,</w:t>
      </w:r>
      <w:r>
        <w:rPr>
          <w:rFonts w:ascii="Times New Roman" w:hAnsi="Times New Roman"/>
          <w:color w:val="auto"/>
          <w:sz w:val="18"/>
          <w:szCs w:val="18"/>
          <w:lang w:val="en-US" w:eastAsia="ru-RU"/>
        </w:rPr>
        <w:t>email</w:t>
      </w:r>
      <w:r>
        <w:rPr>
          <w:rFonts w:ascii="Times New Roman" w:hAnsi="Times New Roman"/>
          <w:color w:val="auto"/>
          <w:sz w:val="18"/>
          <w:szCs w:val="18"/>
          <w:lang w:eastAsia="ru-RU"/>
        </w:rPr>
        <w:t xml:space="preserve">. </w:t>
      </w:r>
      <w:hyperlink r:id="rId2">
        <w:r>
          <w:rPr>
            <w:rFonts w:ascii="Times New Roman" w:hAnsi="Times New Roman"/>
            <w:color w:val="auto"/>
            <w:sz w:val="18"/>
            <w:szCs w:val="18"/>
            <w:u w:val="single"/>
            <w:lang w:val="en-US" w:eastAsia="ru-RU"/>
          </w:rPr>
          <w:t>cdod</w:t>
        </w:r>
        <w:r>
          <w:rPr>
            <w:rFonts w:ascii="Times New Roman" w:hAnsi="Times New Roman"/>
            <w:color w:val="auto"/>
            <w:sz w:val="18"/>
            <w:szCs w:val="18"/>
            <w:u w:val="single"/>
            <w:lang w:eastAsia="ru-RU"/>
          </w:rPr>
          <w:t>.</w:t>
        </w:r>
        <w:r>
          <w:rPr>
            <w:rFonts w:ascii="Times New Roman" w:hAnsi="Times New Roman"/>
            <w:color w:val="auto"/>
            <w:sz w:val="18"/>
            <w:szCs w:val="18"/>
            <w:u w:val="single"/>
            <w:lang w:val="en-US" w:eastAsia="ru-RU"/>
          </w:rPr>
          <w:t>cdod</w:t>
        </w:r>
        <w:r>
          <w:rPr>
            <w:rFonts w:ascii="Times New Roman" w:hAnsi="Times New Roman"/>
            <w:color w:val="auto"/>
            <w:sz w:val="18"/>
            <w:szCs w:val="18"/>
            <w:u w:val="single"/>
            <w:lang w:eastAsia="ru-RU"/>
          </w:rPr>
          <w:t>@</w:t>
        </w:r>
        <w:r>
          <w:rPr>
            <w:rFonts w:ascii="Times New Roman" w:hAnsi="Times New Roman"/>
            <w:color w:val="auto"/>
            <w:sz w:val="18"/>
            <w:szCs w:val="18"/>
            <w:u w:val="single"/>
            <w:lang w:val="en-US" w:eastAsia="ru-RU"/>
          </w:rPr>
          <w:t>mail</w:t>
        </w:r>
        <w:r>
          <w:rPr>
            <w:rFonts w:ascii="Times New Roman" w:hAnsi="Times New Roman"/>
            <w:color w:val="auto"/>
            <w:sz w:val="18"/>
            <w:szCs w:val="18"/>
            <w:u w:val="single"/>
            <w:lang w:eastAsia="ru-RU"/>
          </w:rPr>
          <w:t>.</w:t>
        </w:r>
        <w:r>
          <w:rPr>
            <w:rFonts w:ascii="Times New Roman" w:hAnsi="Times New Roman"/>
            <w:color w:val="auto"/>
            <w:sz w:val="18"/>
            <w:szCs w:val="18"/>
            <w:u w:val="single"/>
            <w:lang w:val="en-US" w:eastAsia="ru-RU"/>
          </w:rPr>
          <w:t>ru</w:t>
        </w:r>
      </w:hyperlink>
      <w:r>
        <w:rPr>
          <w:rFonts w:ascii="Times New Roman" w:hAnsi="Times New Roman"/>
          <w:color w:val="auto"/>
          <w:sz w:val="18"/>
          <w:szCs w:val="18"/>
          <w:lang w:eastAsia="ru-RU"/>
        </w:rPr>
        <w:t xml:space="preserve">,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color w:val="auto"/>
          <w:sz w:val="18"/>
          <w:szCs w:val="18"/>
          <w:lang w:eastAsia="ru-RU"/>
        </w:rPr>
      </w:pPr>
      <w:r>
        <w:rPr>
          <w:rFonts w:cs="Times New Roman" w:ascii="Times New Roman" w:hAnsi="Times New Roman"/>
          <w:b/>
          <w:color w:val="auto"/>
          <w:sz w:val="18"/>
          <w:szCs w:val="18"/>
          <w:lang w:eastAsia="ru-RU"/>
        </w:rPr>
        <w:t xml:space="preserve">сайт: </w:t>
      </w:r>
      <w:hyperlink r:id="rId3">
        <w:r>
          <w:rPr>
            <w:rFonts w:cs="Times New Roman" w:ascii="Times New Roman" w:hAnsi="Times New Roman"/>
            <w:b/>
            <w:color w:val="auto"/>
            <w:sz w:val="18"/>
            <w:szCs w:val="18"/>
            <w:u w:val="single"/>
            <w:lang w:eastAsia="ru-RU"/>
          </w:rPr>
          <w:t>http://cdozavodskoy.ru/</w:t>
        </w:r>
      </w:hyperlink>
      <w:r>
        <w:rPr>
          <w:rFonts w:cs="Times New Roman" w:ascii="Times New Roman" w:hAnsi="Times New Roman"/>
          <w:b/>
          <w:color w:val="auto"/>
          <w:sz w:val="18"/>
          <w:szCs w:val="18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color w:val="auto"/>
          <w:sz w:val="18"/>
          <w:szCs w:val="18"/>
          <w:lang w:eastAsia="ru-RU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r>
        <w:rPr>
          <w:rFonts w:cs="Times New Roman" w:ascii="Times New Roman" w:hAnsi="Times New Roman"/>
          <w:b/>
          <w:sz w:val="28"/>
          <w:szCs w:val="28"/>
        </w:rPr>
        <w:t>Перечень мероприятий («дорожная карта») по обеспечению условий доступности для инвалидов объектов и предоставляемых услуг в МУДО «ЦЕНТР ДОПОЛНИТЕЛЬНОГО ОБРАЗОВАНИЯ»</w:t>
      </w:r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1"/>
        <w:gridCol w:w="3234"/>
        <w:gridCol w:w="2092"/>
        <w:gridCol w:w="3055"/>
        <w:gridCol w:w="2651"/>
        <w:gridCol w:w="2463"/>
      </w:tblGrid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 реализации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Исполнитель</w:t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Планируемые результаты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Комментарии</w:t>
            </w:r>
          </w:p>
        </w:tc>
      </w:tr>
      <w:tr>
        <w:trPr>
          <w:trHeight w:val="603" w:hRule="atLeast"/>
        </w:trPr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</w:p>
        </w:tc>
        <w:tc>
          <w:tcPr>
            <w:tcW w:w="13495" w:type="dxa"/>
            <w:gridSpan w:val="5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 ответственного за обеспечение условий доступности для инвалидов объектов и услуг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квартал 2016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МУДО «ЦДО»</w:t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 комиссии по проведению обследования и паспортизации объекта организации и предоставления услуг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квартал 2016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и проведение обследования и паспортизации объекта и услуг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14" w:hRule="atLeast"/>
        </w:trPr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паспортизации объектов и услуг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квартал 2016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паспорта доступности, определение объема работ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lineRule="atLeast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выделение стоянки автотранспортных средств для инвалидов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2018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МУДО «ЦДО»</w:t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 объекта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поручни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МУДО «ЦДО»</w:t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 объекта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пандусы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2017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 объекта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раздвижные двери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 объекта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20" w:hRule="atLeast"/>
        </w:trPr>
        <w:tc>
          <w:tcPr>
            <w:tcW w:w="791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доступные входные группы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2017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 объекта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791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доступные санитарно-гигиенические помещения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2029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 объекта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791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2029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 объекта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2029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 объекта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дублирование 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2017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 объекта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II</w:t>
            </w:r>
          </w:p>
        </w:tc>
        <w:tc>
          <w:tcPr>
            <w:tcW w:w="13495" w:type="dxa"/>
            <w:gridSpan w:val="5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lineRule="atLeast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2017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МУДО «ЦДО»</w:t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lineRule="atLeast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2017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lineRule="atLeast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приобретение учебников и учебных пособий, иной учебной литературы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2017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lineRule="atLeast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/>
              <w:spacing w:lineRule="atLeast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предоставления услуг тьютора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2030 г.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51" w:type="dxa"/>
            <w:tcBorders/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доступности</w:t>
            </w:r>
          </w:p>
        </w:tc>
        <w:tc>
          <w:tcPr>
            <w:tcW w:w="2463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5e4c"/>
    <w:pPr>
      <w:widowControl/>
      <w:bidi w:val="0"/>
      <w:spacing w:lineRule="auto" w:line="276" w:before="0" w:after="20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5e4c"/>
    <w:pPr>
      <w:spacing w:line="240" w:lineRule="auto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od.cdod@mail.ru" TargetMode="External"/><Relationship Id="rId3" Type="http://schemas.openxmlformats.org/officeDocument/2006/relationships/hyperlink" Target="http://cdozavodskoy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4</Pages>
  <Words>403</Words>
  <Characters>2942</Characters>
  <CharactersWithSpaces>3269</CharactersWithSpaces>
  <Paragraphs>80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2018-05-25T13:08:00Z</dcterms:created>
  <dc:creator>s.capenko</dc:creator>
  <dc:description/>
  <dc:language>ru-RU</dc:language>
  <cp:lastModifiedBy/>
  <dcterms:modified xsi:type="dcterms:W3CDTF">2023-11-30T09:43:37Z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