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91" w:rsidRDefault="00243891" w:rsidP="00243891">
      <w:pPr>
        <w:spacing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Огневая подготовка.</w:t>
      </w:r>
      <w:r>
        <w:rPr>
          <w:rFonts w:ascii="Arial" w:hAnsi="Arial" w:cs="Arial"/>
          <w:color w:val="000000"/>
          <w:sz w:val="27"/>
          <w:szCs w:val="27"/>
        </w:rPr>
        <w:br/>
        <w:t>1. Автомат Калашникова является</w:t>
      </w:r>
      <w:r>
        <w:rPr>
          <w:rFonts w:ascii="Arial" w:hAnsi="Arial" w:cs="Arial"/>
          <w:color w:val="000000"/>
          <w:sz w:val="27"/>
          <w:szCs w:val="27"/>
        </w:rPr>
        <w:br/>
        <w:t>А) оружием взвода;</w:t>
      </w:r>
      <w:r>
        <w:rPr>
          <w:rFonts w:ascii="Arial" w:hAnsi="Arial" w:cs="Arial"/>
          <w:color w:val="000000"/>
          <w:sz w:val="27"/>
          <w:szCs w:val="27"/>
        </w:rPr>
        <w:br/>
        <w:t>Б) оружием стрелкового отделения;</w:t>
      </w:r>
      <w:r>
        <w:rPr>
          <w:rFonts w:ascii="Arial" w:hAnsi="Arial" w:cs="Arial"/>
          <w:color w:val="000000"/>
          <w:sz w:val="27"/>
          <w:szCs w:val="27"/>
        </w:rPr>
        <w:br/>
        <w:t>В)индивидуальным оружием.</w:t>
      </w:r>
      <w:r>
        <w:rPr>
          <w:rFonts w:ascii="Arial" w:hAnsi="Arial" w:cs="Arial"/>
          <w:color w:val="000000"/>
          <w:sz w:val="27"/>
          <w:szCs w:val="27"/>
        </w:rPr>
        <w:br/>
        <w:t>2. Ручной пулемет Калашникова является</w:t>
      </w:r>
      <w:r>
        <w:rPr>
          <w:rFonts w:ascii="Arial" w:hAnsi="Arial" w:cs="Arial"/>
          <w:color w:val="000000"/>
          <w:sz w:val="27"/>
          <w:szCs w:val="27"/>
        </w:rPr>
        <w:br/>
        <w:t>А) индивидуальным оружием;</w:t>
      </w:r>
      <w:r>
        <w:rPr>
          <w:rFonts w:ascii="Arial" w:hAnsi="Arial" w:cs="Arial"/>
          <w:color w:val="000000"/>
          <w:sz w:val="27"/>
          <w:szCs w:val="27"/>
        </w:rPr>
        <w:br/>
        <w:t>Б) оруж</w:t>
      </w:r>
      <w:r>
        <w:rPr>
          <w:rFonts w:ascii="Arial" w:hAnsi="Arial" w:cs="Arial"/>
          <w:color w:val="000000"/>
          <w:sz w:val="27"/>
          <w:szCs w:val="27"/>
        </w:rPr>
        <w:t>и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ем стрелкового отделения;</w:t>
      </w:r>
      <w:r>
        <w:rPr>
          <w:rFonts w:ascii="Arial" w:hAnsi="Arial" w:cs="Arial"/>
          <w:color w:val="000000"/>
          <w:sz w:val="27"/>
          <w:szCs w:val="27"/>
        </w:rPr>
        <w:br/>
        <w:t>В) оружием стрелкового взвода.</w:t>
      </w:r>
      <w:r>
        <w:rPr>
          <w:rFonts w:ascii="Arial" w:hAnsi="Arial" w:cs="Arial"/>
          <w:color w:val="000000"/>
          <w:sz w:val="27"/>
          <w:szCs w:val="27"/>
        </w:rPr>
        <w:br/>
        <w:t>3. Калибр автомата (АК-74) и пулемета (РПК</w:t>
      </w:r>
      <w:r>
        <w:rPr>
          <w:rFonts w:ascii="Arial" w:hAnsi="Arial" w:cs="Arial"/>
          <w:color w:val="000000"/>
          <w:sz w:val="27"/>
          <w:szCs w:val="27"/>
        </w:rPr>
        <w:softHyphen/>
        <w:t>74) Калашникова:</w:t>
      </w:r>
      <w:r>
        <w:rPr>
          <w:rFonts w:ascii="Arial" w:hAnsi="Arial" w:cs="Arial"/>
          <w:color w:val="000000"/>
          <w:sz w:val="27"/>
          <w:szCs w:val="27"/>
        </w:rPr>
        <w:br/>
        <w:t>А) 5,45 мм; Б) 7,62 мм; В )4,5 мм.</w:t>
      </w:r>
      <w:r>
        <w:rPr>
          <w:rFonts w:ascii="Arial" w:hAnsi="Arial" w:cs="Arial"/>
          <w:color w:val="000000"/>
          <w:sz w:val="27"/>
          <w:szCs w:val="27"/>
        </w:rPr>
        <w:br/>
        <w:t>4. Емкость коробчатого магазина АК-74:</w:t>
      </w:r>
      <w:r>
        <w:rPr>
          <w:rFonts w:ascii="Arial" w:hAnsi="Arial" w:cs="Arial"/>
          <w:color w:val="000000"/>
          <w:sz w:val="27"/>
          <w:szCs w:val="27"/>
        </w:rPr>
        <w:br/>
        <w:t>А) 60 патронов; Б) 45 Патронов; В) 30 патронов.</w:t>
      </w:r>
      <w:r>
        <w:rPr>
          <w:rFonts w:ascii="Arial" w:hAnsi="Arial" w:cs="Arial"/>
          <w:color w:val="000000"/>
          <w:sz w:val="27"/>
          <w:szCs w:val="27"/>
        </w:rPr>
        <w:br/>
        <w:t>5. Емкость коробчатого магазина РПК-74:</w:t>
      </w:r>
      <w:r>
        <w:rPr>
          <w:rFonts w:ascii="Arial" w:hAnsi="Arial" w:cs="Arial"/>
          <w:color w:val="000000"/>
          <w:sz w:val="27"/>
          <w:szCs w:val="27"/>
        </w:rPr>
        <w:br/>
        <w:t>А) 60 патронов; Б) 45 патронов; В) 30 патронов.</w:t>
      </w:r>
      <w:r>
        <w:rPr>
          <w:rFonts w:ascii="Arial" w:hAnsi="Arial" w:cs="Arial"/>
          <w:color w:val="000000"/>
          <w:sz w:val="27"/>
          <w:szCs w:val="27"/>
        </w:rPr>
        <w:br/>
        <w:t>6. Прицельная дальность стрельбы из АК-74:</w:t>
      </w:r>
      <w:r>
        <w:rPr>
          <w:rFonts w:ascii="Arial" w:hAnsi="Arial" w:cs="Arial"/>
          <w:color w:val="000000"/>
          <w:sz w:val="27"/>
          <w:szCs w:val="27"/>
        </w:rPr>
        <w:br/>
        <w:t>А) 800 м; Б) 1000 м; В) 1500 м.</w:t>
      </w:r>
      <w:r>
        <w:rPr>
          <w:rFonts w:ascii="Arial" w:hAnsi="Arial" w:cs="Arial"/>
          <w:color w:val="000000"/>
          <w:sz w:val="27"/>
          <w:szCs w:val="27"/>
        </w:rPr>
        <w:br/>
        <w:t>7. Дальность прямого выстрела у автомата (АК-74) по «грудной» (&lt;&lt;бегущей») фигуре:</w:t>
      </w:r>
      <w:r>
        <w:rPr>
          <w:rFonts w:ascii="Arial" w:hAnsi="Arial" w:cs="Arial"/>
          <w:color w:val="000000"/>
          <w:sz w:val="27"/>
          <w:szCs w:val="27"/>
        </w:rPr>
        <w:br/>
        <w:t>А) 600 (800) м; Б) 500( 750) м; В) 440 (625) м.</w:t>
      </w:r>
      <w:r>
        <w:rPr>
          <w:rFonts w:ascii="Arial" w:hAnsi="Arial" w:cs="Arial"/>
          <w:color w:val="000000"/>
          <w:sz w:val="27"/>
          <w:szCs w:val="27"/>
        </w:rPr>
        <w:br/>
        <w:t>8. Боевая скорострельность при стрельбе очередями из автомата (АК-74)</w:t>
      </w:r>
      <w:r>
        <w:rPr>
          <w:rFonts w:ascii="Arial" w:hAnsi="Arial" w:cs="Arial"/>
          <w:color w:val="000000"/>
          <w:sz w:val="27"/>
          <w:szCs w:val="27"/>
        </w:rPr>
        <w:br/>
        <w:t>А) 200 выстрелов в минуту;</w:t>
      </w:r>
      <w:r>
        <w:rPr>
          <w:rFonts w:ascii="Arial" w:hAnsi="Arial" w:cs="Arial"/>
          <w:color w:val="000000"/>
          <w:sz w:val="27"/>
          <w:szCs w:val="27"/>
        </w:rPr>
        <w:br/>
        <w:t>Б) 150 выстрелов в минуту;</w:t>
      </w:r>
      <w:r>
        <w:rPr>
          <w:rFonts w:ascii="Arial" w:hAnsi="Arial" w:cs="Arial"/>
          <w:color w:val="000000"/>
          <w:sz w:val="27"/>
          <w:szCs w:val="27"/>
        </w:rPr>
        <w:br/>
        <w:t>В) 100 выстрелов в минуту.</w:t>
      </w:r>
      <w:r>
        <w:rPr>
          <w:rFonts w:ascii="Arial" w:hAnsi="Arial" w:cs="Arial"/>
          <w:color w:val="000000"/>
          <w:sz w:val="27"/>
          <w:szCs w:val="27"/>
        </w:rPr>
        <w:br/>
        <w:t>9. Масса штык-ножа с ножнами составляет:</w:t>
      </w:r>
      <w:r>
        <w:rPr>
          <w:rFonts w:ascii="Arial" w:hAnsi="Arial" w:cs="Arial"/>
          <w:color w:val="000000"/>
          <w:sz w:val="27"/>
          <w:szCs w:val="27"/>
        </w:rPr>
        <w:br/>
        <w:t>А) 460 г;</w:t>
      </w:r>
      <w:r>
        <w:rPr>
          <w:rFonts w:ascii="Arial" w:hAnsi="Arial" w:cs="Arial"/>
          <w:color w:val="000000"/>
          <w:sz w:val="27"/>
          <w:szCs w:val="27"/>
        </w:rPr>
        <w:br/>
        <w:t>Б) 490 г;</w:t>
      </w:r>
      <w:r>
        <w:rPr>
          <w:rFonts w:ascii="Arial" w:hAnsi="Arial" w:cs="Arial"/>
          <w:color w:val="000000"/>
          <w:sz w:val="27"/>
          <w:szCs w:val="27"/>
        </w:rPr>
        <w:br/>
        <w:t>В) 495 г.</w:t>
      </w:r>
      <w:r>
        <w:rPr>
          <w:rFonts w:ascii="Arial" w:hAnsi="Arial" w:cs="Arial"/>
          <w:color w:val="000000"/>
          <w:sz w:val="27"/>
          <w:szCs w:val="27"/>
        </w:rPr>
        <w:br/>
        <w:t>10. Дальность на который сохраняется убойное действие пули (АК-74):</w:t>
      </w:r>
      <w:r>
        <w:rPr>
          <w:rFonts w:ascii="Arial" w:hAnsi="Arial" w:cs="Arial"/>
          <w:color w:val="000000"/>
          <w:sz w:val="27"/>
          <w:szCs w:val="27"/>
        </w:rPr>
        <w:br/>
        <w:t>А) 1350 м;</w:t>
      </w:r>
      <w:r>
        <w:rPr>
          <w:rFonts w:ascii="Arial" w:hAnsi="Arial" w:cs="Arial"/>
          <w:color w:val="000000"/>
          <w:sz w:val="27"/>
          <w:szCs w:val="27"/>
        </w:rPr>
        <w:br/>
        <w:t>Б) 1500 м;</w:t>
      </w:r>
      <w:r>
        <w:rPr>
          <w:rFonts w:ascii="Arial" w:hAnsi="Arial" w:cs="Arial"/>
          <w:color w:val="000000"/>
          <w:sz w:val="27"/>
          <w:szCs w:val="27"/>
        </w:rPr>
        <w:br/>
        <w:t>В) 1550 м11. Начальная скорость полета пули у АК-74:</w:t>
      </w:r>
      <w:r>
        <w:rPr>
          <w:rFonts w:ascii="Arial" w:hAnsi="Arial" w:cs="Arial"/>
          <w:color w:val="000000"/>
          <w:sz w:val="27"/>
          <w:szCs w:val="27"/>
        </w:rPr>
        <w:br/>
        <w:t>А) 715 м/сек;</w:t>
      </w:r>
      <w:r>
        <w:rPr>
          <w:rFonts w:ascii="Arial" w:hAnsi="Arial" w:cs="Arial"/>
          <w:color w:val="000000"/>
          <w:sz w:val="27"/>
          <w:szCs w:val="27"/>
        </w:rPr>
        <w:br/>
        <w:t>Б) 900м /сек;</w:t>
      </w:r>
      <w:r>
        <w:rPr>
          <w:rFonts w:ascii="Arial" w:hAnsi="Arial" w:cs="Arial"/>
          <w:color w:val="000000"/>
          <w:sz w:val="27"/>
          <w:szCs w:val="27"/>
        </w:rPr>
        <w:br/>
        <w:t>В) 960 м/сек.</w:t>
      </w:r>
      <w:r>
        <w:rPr>
          <w:rFonts w:ascii="Arial" w:hAnsi="Arial" w:cs="Arial"/>
          <w:color w:val="000000"/>
          <w:sz w:val="27"/>
          <w:szCs w:val="27"/>
        </w:rPr>
        <w:br/>
        <w:t>12. Предельная дальность полета пули у АК- 74:</w:t>
      </w:r>
      <w:r>
        <w:rPr>
          <w:rFonts w:ascii="Arial" w:hAnsi="Arial" w:cs="Arial"/>
          <w:color w:val="000000"/>
          <w:sz w:val="27"/>
          <w:szCs w:val="27"/>
        </w:rPr>
        <w:br/>
        <w:t>А) 3000 м;</w:t>
      </w:r>
      <w:r>
        <w:rPr>
          <w:rFonts w:ascii="Arial" w:hAnsi="Arial" w:cs="Arial"/>
          <w:color w:val="000000"/>
          <w:sz w:val="27"/>
          <w:szCs w:val="27"/>
        </w:rPr>
        <w:br/>
        <w:t>Б) 3150 м;</w:t>
      </w:r>
      <w:r>
        <w:rPr>
          <w:rFonts w:ascii="Arial" w:hAnsi="Arial" w:cs="Arial"/>
          <w:color w:val="000000"/>
          <w:sz w:val="27"/>
          <w:szCs w:val="27"/>
        </w:rPr>
        <w:br/>
        <w:t>В) 3250 м.</w:t>
      </w:r>
      <w:r>
        <w:rPr>
          <w:rFonts w:ascii="Arial" w:hAnsi="Arial" w:cs="Arial"/>
          <w:color w:val="000000"/>
          <w:sz w:val="27"/>
          <w:szCs w:val="27"/>
        </w:rPr>
        <w:br/>
        <w:t>13. Расстояние между двумя противоположными полями (по диаметру) называется:</w:t>
      </w:r>
      <w:r>
        <w:rPr>
          <w:rFonts w:ascii="Arial" w:hAnsi="Arial" w:cs="Arial"/>
          <w:color w:val="000000"/>
          <w:sz w:val="27"/>
          <w:szCs w:val="27"/>
        </w:rPr>
        <w:br/>
        <w:t>А) Диаметром ствола;</w:t>
      </w:r>
      <w:r>
        <w:rPr>
          <w:rFonts w:ascii="Arial" w:hAnsi="Arial" w:cs="Arial"/>
          <w:color w:val="000000"/>
          <w:sz w:val="27"/>
          <w:szCs w:val="27"/>
        </w:rPr>
        <w:br/>
        <w:t>Б) Калибром канала ствола;</w:t>
      </w:r>
      <w:r>
        <w:rPr>
          <w:rFonts w:ascii="Arial" w:hAnsi="Arial" w:cs="Arial"/>
          <w:color w:val="000000"/>
          <w:sz w:val="27"/>
          <w:szCs w:val="27"/>
        </w:rPr>
        <w:br/>
        <w:t>В) Диаметром казенной частью капала.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D75785" w:rsidRDefault="00243891" w:rsidP="00243891">
      <w:pPr>
        <w:spacing w:line="240" w:lineRule="auto"/>
      </w:pPr>
      <w:r>
        <w:rPr>
          <w:rFonts w:ascii="Arial" w:hAnsi="Arial" w:cs="Arial"/>
          <w:color w:val="000000"/>
          <w:sz w:val="27"/>
          <w:szCs w:val="27"/>
        </w:rPr>
        <w:lastRenderedPageBreak/>
        <w:t>14. Продолжительность одного выстрела (сек):</w:t>
      </w:r>
      <w:r>
        <w:rPr>
          <w:rFonts w:ascii="Arial" w:hAnsi="Arial" w:cs="Arial"/>
          <w:color w:val="000000"/>
          <w:sz w:val="27"/>
          <w:szCs w:val="27"/>
        </w:rPr>
        <w:br/>
        <w:t>А) 0,002-0,004 сек;</w:t>
      </w:r>
      <w:r>
        <w:rPr>
          <w:rFonts w:ascii="Arial" w:hAnsi="Arial" w:cs="Arial"/>
          <w:color w:val="000000"/>
          <w:sz w:val="27"/>
          <w:szCs w:val="27"/>
        </w:rPr>
        <w:br/>
        <w:t>Б) 0,001-0,06 сек;</w:t>
      </w:r>
      <w:r>
        <w:rPr>
          <w:rFonts w:ascii="Arial" w:hAnsi="Arial" w:cs="Arial"/>
          <w:color w:val="000000"/>
          <w:sz w:val="27"/>
          <w:szCs w:val="27"/>
        </w:rPr>
        <w:br/>
        <w:t>В) 0,0006-0,002 сек.</w:t>
      </w:r>
      <w:r>
        <w:rPr>
          <w:rFonts w:ascii="Arial" w:hAnsi="Arial" w:cs="Arial"/>
          <w:color w:val="000000"/>
          <w:sz w:val="27"/>
          <w:szCs w:val="27"/>
        </w:rPr>
        <w:br/>
        <w:t>15. Начальной скоростью движения пули называется та скорость, с которой пуля покидает:</w:t>
      </w:r>
      <w:r>
        <w:rPr>
          <w:rFonts w:ascii="Arial" w:hAnsi="Arial" w:cs="Arial"/>
          <w:color w:val="000000"/>
          <w:sz w:val="27"/>
          <w:szCs w:val="27"/>
        </w:rPr>
        <w:br/>
        <w:t>А) Канал ствола;</w:t>
      </w:r>
      <w:r>
        <w:rPr>
          <w:rFonts w:ascii="Arial" w:hAnsi="Arial" w:cs="Arial"/>
          <w:color w:val="000000"/>
          <w:sz w:val="27"/>
          <w:szCs w:val="27"/>
        </w:rPr>
        <w:br/>
        <w:t>Б) Казенную часть ствола;</w:t>
      </w:r>
      <w:r>
        <w:rPr>
          <w:rFonts w:ascii="Arial" w:hAnsi="Arial" w:cs="Arial"/>
          <w:color w:val="000000"/>
          <w:sz w:val="27"/>
          <w:szCs w:val="27"/>
        </w:rPr>
        <w:br/>
        <w:t>В) Отверстия тормоза-компенсатора.</w:t>
      </w:r>
      <w:r>
        <w:rPr>
          <w:rFonts w:ascii="Arial" w:hAnsi="Arial" w:cs="Arial"/>
          <w:color w:val="000000"/>
          <w:sz w:val="27"/>
          <w:szCs w:val="27"/>
        </w:rPr>
        <w:br/>
        <w:t>16. Началом траектории является:</w:t>
      </w:r>
      <w:r>
        <w:rPr>
          <w:rFonts w:ascii="Arial" w:hAnsi="Arial" w:cs="Arial"/>
          <w:color w:val="000000"/>
          <w:sz w:val="27"/>
          <w:szCs w:val="27"/>
        </w:rPr>
        <w:br/>
        <w:t>А) точка прицеливания;</w:t>
      </w:r>
      <w:r>
        <w:rPr>
          <w:rFonts w:ascii="Arial" w:hAnsi="Arial" w:cs="Arial"/>
          <w:color w:val="000000"/>
          <w:sz w:val="27"/>
          <w:szCs w:val="27"/>
        </w:rPr>
        <w:br/>
        <w:t>Б) точка вылета пули;</w:t>
      </w:r>
      <w:r>
        <w:rPr>
          <w:rFonts w:ascii="Arial" w:hAnsi="Arial" w:cs="Arial"/>
          <w:color w:val="000000"/>
          <w:sz w:val="27"/>
          <w:szCs w:val="27"/>
        </w:rPr>
        <w:br/>
        <w:t>В) точка падения пули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17. К наступательным ручным гранатом относятся:</w:t>
      </w:r>
      <w:r>
        <w:rPr>
          <w:rFonts w:ascii="Arial" w:hAnsi="Arial" w:cs="Arial"/>
          <w:color w:val="000000"/>
          <w:sz w:val="27"/>
          <w:szCs w:val="27"/>
        </w:rPr>
        <w:br/>
        <w:t>А) Ф-1, РГО;</w:t>
      </w:r>
      <w:r>
        <w:rPr>
          <w:rFonts w:ascii="Arial" w:hAnsi="Arial" w:cs="Arial"/>
          <w:color w:val="000000"/>
          <w:sz w:val="27"/>
          <w:szCs w:val="27"/>
        </w:rPr>
        <w:br/>
        <w:t>Б) 03М-72, МОН-50;</w:t>
      </w:r>
      <w:r>
        <w:rPr>
          <w:rFonts w:ascii="Arial" w:hAnsi="Arial" w:cs="Arial"/>
          <w:color w:val="000000"/>
          <w:sz w:val="27"/>
          <w:szCs w:val="27"/>
        </w:rPr>
        <w:br/>
        <w:t>В) РГД-5, РГН. 18. К оборонительным ручным гранатам относятся:</w:t>
      </w:r>
      <w:r>
        <w:rPr>
          <w:rFonts w:ascii="Arial" w:hAnsi="Arial" w:cs="Arial"/>
          <w:color w:val="000000"/>
          <w:sz w:val="27"/>
          <w:szCs w:val="27"/>
        </w:rPr>
        <w:br/>
        <w:t>А) Ф-1, РГО;</w:t>
      </w:r>
      <w:r>
        <w:rPr>
          <w:rFonts w:ascii="Arial" w:hAnsi="Arial" w:cs="Arial"/>
          <w:color w:val="000000"/>
          <w:sz w:val="27"/>
          <w:szCs w:val="27"/>
        </w:rPr>
        <w:br/>
        <w:t>Б) РГД-5, 03М-72;</w:t>
      </w:r>
      <w:r>
        <w:rPr>
          <w:rFonts w:ascii="Arial" w:hAnsi="Arial" w:cs="Arial"/>
          <w:color w:val="000000"/>
          <w:sz w:val="27"/>
          <w:szCs w:val="27"/>
        </w:rPr>
        <w:br/>
        <w:t>В) МОН-50, РГН.</w:t>
      </w:r>
      <w:r>
        <w:rPr>
          <w:rFonts w:ascii="Arial" w:hAnsi="Arial" w:cs="Arial"/>
          <w:color w:val="000000"/>
          <w:sz w:val="27"/>
          <w:szCs w:val="27"/>
        </w:rPr>
        <w:br/>
        <w:t>19. Радиус разлета убойных осколков гранаты РГД-5:</w:t>
      </w:r>
      <w:r>
        <w:rPr>
          <w:rFonts w:ascii="Arial" w:hAnsi="Arial" w:cs="Arial"/>
          <w:color w:val="000000"/>
          <w:sz w:val="27"/>
          <w:szCs w:val="27"/>
        </w:rPr>
        <w:br/>
        <w:t>А) 20 м;</w:t>
      </w:r>
      <w:r>
        <w:rPr>
          <w:rFonts w:ascii="Arial" w:hAnsi="Arial" w:cs="Arial"/>
          <w:color w:val="000000"/>
          <w:sz w:val="27"/>
          <w:szCs w:val="27"/>
        </w:rPr>
        <w:br/>
        <w:t>Б) 25 м;</w:t>
      </w:r>
      <w:r>
        <w:rPr>
          <w:rFonts w:ascii="Arial" w:hAnsi="Arial" w:cs="Arial"/>
          <w:color w:val="000000"/>
          <w:sz w:val="27"/>
          <w:szCs w:val="27"/>
        </w:rPr>
        <w:br/>
        <w:t>В) 35 м.</w:t>
      </w:r>
      <w:r>
        <w:rPr>
          <w:rFonts w:ascii="Arial" w:hAnsi="Arial" w:cs="Arial"/>
          <w:color w:val="000000"/>
          <w:sz w:val="27"/>
          <w:szCs w:val="27"/>
        </w:rPr>
        <w:br/>
        <w:t>20. Масса снаряженной гранаты РГД-5: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А) 300 г;</w:t>
      </w:r>
      <w:r>
        <w:rPr>
          <w:rFonts w:ascii="Arial" w:hAnsi="Arial" w:cs="Arial"/>
          <w:color w:val="000000"/>
          <w:sz w:val="27"/>
          <w:szCs w:val="27"/>
        </w:rPr>
        <w:br/>
        <w:t>Б) 310 г;</w:t>
      </w:r>
      <w:r>
        <w:rPr>
          <w:rFonts w:ascii="Arial" w:hAnsi="Arial" w:cs="Arial"/>
          <w:color w:val="000000"/>
          <w:sz w:val="27"/>
          <w:szCs w:val="27"/>
        </w:rPr>
        <w:br/>
        <w:t>В) 320 г.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D7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85"/>
    <w:rsid w:val="00243891"/>
    <w:rsid w:val="00D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E795"/>
  <w15:chartTrackingRefBased/>
  <w15:docId w15:val="{4CA8B858-C0BB-4AEE-B1BC-C0AFFBAA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2020-05-07T12:10:00Z</dcterms:created>
  <dcterms:modified xsi:type="dcterms:W3CDTF">2020-05-07T12:14:00Z</dcterms:modified>
</cp:coreProperties>
</file>